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C3" w:rsidRPr="001B2D52" w:rsidRDefault="00E814C3" w:rsidP="00E814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2D52">
        <w:rPr>
          <w:rFonts w:ascii="Arial" w:hAnsi="Arial" w:cs="Arial"/>
          <w:b/>
          <w:sz w:val="24"/>
          <w:szCs w:val="24"/>
        </w:rPr>
        <w:t>Quadro 1</w:t>
      </w:r>
      <w:r w:rsidRPr="001B2D52">
        <w:rPr>
          <w:rFonts w:ascii="Arial" w:hAnsi="Arial" w:cs="Arial"/>
          <w:sz w:val="24"/>
          <w:szCs w:val="24"/>
        </w:rPr>
        <w:t>–Relação de Espécies de</w:t>
      </w:r>
      <w:bookmarkStart w:id="0" w:name="_GoBack"/>
      <w:bookmarkEnd w:id="0"/>
      <w:r w:rsidRPr="001B2D52">
        <w:rPr>
          <w:rFonts w:ascii="Arial" w:hAnsi="Arial" w:cs="Arial"/>
          <w:sz w:val="24"/>
          <w:szCs w:val="24"/>
        </w:rPr>
        <w:t xml:space="preserve"> plantas e de animais utilizados na comunidade Sto. Antônio (Barbalha) – CE para o tratamento de Anemia* em crianças, com seus respectivos nomes populares, nomes científicos, partes utilizadas e formas de uso tradicional.</w:t>
      </w:r>
    </w:p>
    <w:tbl>
      <w:tblPr>
        <w:tblStyle w:val="TabeladeGrade5Escura-nfase32"/>
        <w:tblpPr w:leftFromText="141" w:rightFromText="141" w:vertAnchor="text" w:horzAnchor="margin" w:tblpXSpec="center" w:tblpY="177"/>
        <w:tblW w:w="9039" w:type="dxa"/>
        <w:tblLayout w:type="fixed"/>
        <w:tblLook w:val="04A0" w:firstRow="1" w:lastRow="0" w:firstColumn="1" w:lastColumn="0" w:noHBand="0" w:noVBand="1"/>
      </w:tblPr>
      <w:tblGrid>
        <w:gridCol w:w="2444"/>
        <w:gridCol w:w="2250"/>
        <w:gridCol w:w="2286"/>
        <w:gridCol w:w="2059"/>
      </w:tblGrid>
      <w:tr w:rsidR="00E814C3" w:rsidRPr="001B2D52" w:rsidTr="00E71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 xml:space="preserve">Nome popular 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Nome Científico</w:t>
            </w:r>
          </w:p>
        </w:tc>
        <w:tc>
          <w:tcPr>
            <w:tcW w:w="2286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Partes Utilizadas</w:t>
            </w:r>
          </w:p>
        </w:tc>
        <w:tc>
          <w:tcPr>
            <w:tcW w:w="2059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B2D52">
              <w:rPr>
                <w:rFonts w:ascii="Arial" w:hAnsi="Arial" w:cs="Arial"/>
                <w:color w:val="auto"/>
              </w:rPr>
              <w:t>Formas de Uso Tradicional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Abacate/ Abacateiro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Persea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americana</w:t>
            </w:r>
            <w:r w:rsidRPr="001B2D52">
              <w:rPr>
                <w:rFonts w:ascii="Arial" w:hAnsi="Arial" w:cs="Arial"/>
              </w:rPr>
              <w:t xml:space="preserve"> Mill.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Folha; Semente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(Decocto); Chá (Infusão); Macerado</w:t>
            </w:r>
          </w:p>
        </w:tc>
      </w:tr>
      <w:tr w:rsidR="00E814C3" w:rsidRPr="001B2D52" w:rsidTr="00E7171E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Acerola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Malpighia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emarginata</w:t>
            </w:r>
            <w:proofErr w:type="spellEnd"/>
            <w:r w:rsidRPr="001B2D52">
              <w:rPr>
                <w:rFonts w:ascii="Arial" w:hAnsi="Arial" w:cs="Arial"/>
              </w:rPr>
              <w:t xml:space="preserve"> DC.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Fruto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Sumo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Anador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Artemisia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r w:rsidRPr="001B2D52">
              <w:rPr>
                <w:rFonts w:ascii="Arial" w:hAnsi="Arial" w:cs="Arial"/>
              </w:rPr>
              <w:t>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Folha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(Infusão)</w:t>
            </w:r>
          </w:p>
        </w:tc>
      </w:tr>
      <w:tr w:rsidR="00E814C3" w:rsidRPr="001B2D52" w:rsidTr="00E7171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Barbatimão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Stryphnodendron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coriaceum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</w:rPr>
              <w:t>Benth</w:t>
            </w:r>
            <w:proofErr w:type="spellEnd"/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Casca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(Infusão)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Beterraba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  <w:i/>
              </w:rPr>
              <w:t xml:space="preserve">Beta </w:t>
            </w:r>
            <w:proofErr w:type="spellStart"/>
            <w:r w:rsidRPr="001B2D52">
              <w:rPr>
                <w:rFonts w:ascii="Arial" w:hAnsi="Arial" w:cs="Arial"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Raiz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In natura; Sumo</w:t>
            </w:r>
          </w:p>
        </w:tc>
      </w:tr>
      <w:tr w:rsidR="00E814C3" w:rsidRPr="001B2D52" w:rsidTr="00E7171E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Boi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Bos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Taurus</w:t>
            </w:r>
            <w:proofErr w:type="spellEnd"/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Fígado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Cozido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Carqueja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  <w:iCs/>
              </w:rPr>
              <w:t>Baccharis</w:t>
            </w:r>
            <w:proofErr w:type="spellEnd"/>
            <w:r w:rsidRPr="001B2D5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  <w:iCs/>
              </w:rPr>
              <w:t>trimera</w:t>
            </w:r>
            <w:proofErr w:type="spellEnd"/>
            <w:r w:rsidRPr="001B2D52">
              <w:rPr>
                <w:rFonts w:ascii="Arial" w:hAnsi="Arial" w:cs="Arial"/>
                <w:i/>
                <w:iCs/>
              </w:rPr>
              <w:t xml:space="preserve"> </w:t>
            </w:r>
            <w:r w:rsidRPr="001B2D52">
              <w:rPr>
                <w:rFonts w:ascii="Arial" w:hAnsi="Arial" w:cs="Arial"/>
              </w:rPr>
              <w:t>(</w:t>
            </w:r>
            <w:proofErr w:type="spellStart"/>
            <w:r w:rsidRPr="001B2D52">
              <w:rPr>
                <w:rFonts w:ascii="Arial" w:hAnsi="Arial" w:cs="Arial"/>
              </w:rPr>
              <w:t>Less</w:t>
            </w:r>
            <w:proofErr w:type="spellEnd"/>
            <w:r w:rsidRPr="001B2D52">
              <w:rPr>
                <w:rFonts w:ascii="Arial" w:hAnsi="Arial" w:cs="Arial"/>
              </w:rPr>
              <w:t>.) DC.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Folha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(Infusão)</w:t>
            </w:r>
          </w:p>
        </w:tc>
      </w:tr>
      <w:tr w:rsidR="00E814C3" w:rsidRPr="001B2D52" w:rsidTr="00E7171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Cenoura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Daucus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carota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Raiz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In natura; Sumo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Feijão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bCs/>
                <w:i/>
              </w:rPr>
              <w:t>Phaseolus</w:t>
            </w:r>
            <w:proofErr w:type="spellEnd"/>
            <w:r w:rsidRPr="001B2D52"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  <w:i/>
              </w:rPr>
              <w:t>vulgaris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Semente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Cozido (Caldo/ Sopa)</w:t>
            </w:r>
          </w:p>
        </w:tc>
      </w:tr>
      <w:tr w:rsidR="00E814C3" w:rsidRPr="001B2D52" w:rsidTr="00E71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Laranja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Citrus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aurantium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Fruto; Folha; Casca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In Natura; Chá (Decocto); Chá (Infusão)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Mangueira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Mangifera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indica</w:t>
            </w:r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Folha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(Infusão)</w:t>
            </w:r>
          </w:p>
        </w:tc>
      </w:tr>
      <w:tr w:rsidR="00E814C3" w:rsidRPr="001B2D52" w:rsidTr="00E7171E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Quina-Quina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  <w:i/>
              </w:rPr>
              <w:t>Coutarea hexandra</w:t>
            </w:r>
            <w:r w:rsidRPr="001B2D52">
              <w:rPr>
                <w:rFonts w:ascii="Arial" w:hAnsi="Arial" w:cs="Arial"/>
              </w:rPr>
              <w:t xml:space="preserve"> (J.) K. Schum.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Casca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(Decocto)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Para-tudo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  <w:bCs/>
                <w:i/>
              </w:rPr>
              <w:t xml:space="preserve">Tabebuia </w:t>
            </w:r>
            <w:proofErr w:type="spellStart"/>
            <w:r w:rsidRPr="001B2D52">
              <w:rPr>
                <w:rFonts w:ascii="Arial" w:hAnsi="Arial" w:cs="Arial"/>
                <w:bCs/>
                <w:i/>
              </w:rPr>
              <w:t>aurea</w:t>
            </w:r>
            <w:proofErr w:type="spellEnd"/>
            <w:r w:rsidRPr="001B2D52">
              <w:rPr>
                <w:rFonts w:ascii="Arial" w:hAnsi="Arial" w:cs="Arial"/>
              </w:rPr>
              <w:t xml:space="preserve"> (Manso) </w:t>
            </w:r>
            <w:proofErr w:type="spellStart"/>
            <w:r w:rsidRPr="001B2D52">
              <w:rPr>
                <w:rFonts w:ascii="Arial" w:hAnsi="Arial" w:cs="Arial"/>
              </w:rPr>
              <w:t>Benth</w:t>
            </w:r>
            <w:proofErr w:type="spellEnd"/>
            <w:r w:rsidRPr="001B2D52">
              <w:rPr>
                <w:rFonts w:ascii="Arial" w:hAnsi="Arial" w:cs="Arial"/>
              </w:rPr>
              <w:t xml:space="preserve">. &amp; </w:t>
            </w:r>
            <w:proofErr w:type="spellStart"/>
            <w:r w:rsidRPr="001B2D52">
              <w:rPr>
                <w:rFonts w:ascii="Arial" w:hAnsi="Arial" w:cs="Arial"/>
              </w:rPr>
              <w:t>Hook</w:t>
            </w:r>
            <w:proofErr w:type="spellEnd"/>
            <w:r w:rsidRPr="001B2D52">
              <w:rPr>
                <w:rFonts w:ascii="Arial" w:hAnsi="Arial" w:cs="Arial"/>
              </w:rPr>
              <w:t xml:space="preserve">. f. </w:t>
            </w:r>
            <w:proofErr w:type="spellStart"/>
            <w:r w:rsidRPr="001B2D52">
              <w:rPr>
                <w:rFonts w:ascii="Arial" w:hAnsi="Arial" w:cs="Arial"/>
              </w:rPr>
              <w:t>ex</w:t>
            </w:r>
            <w:proofErr w:type="spellEnd"/>
            <w:r w:rsidRPr="001B2D52">
              <w:rPr>
                <w:rFonts w:ascii="Arial" w:hAnsi="Arial" w:cs="Arial"/>
              </w:rPr>
              <w:br/>
              <w:t>S. Moore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Casca; Folha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(Decocto); Chá (Infusão)</w:t>
            </w:r>
          </w:p>
        </w:tc>
      </w:tr>
      <w:tr w:rsidR="00E814C3" w:rsidRPr="001B2D52" w:rsidTr="00E7171E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t>Tomate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i/>
              </w:rPr>
              <w:t>Solanum</w:t>
            </w:r>
            <w:proofErr w:type="spellEnd"/>
            <w:r w:rsidRPr="001B2D5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i/>
              </w:rPr>
              <w:t>lycopersicum</w:t>
            </w:r>
            <w:proofErr w:type="spellEnd"/>
            <w:r w:rsidRPr="001B2D52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Fruto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In Natura; Sumo</w:t>
            </w:r>
          </w:p>
        </w:tc>
      </w:tr>
      <w:tr w:rsidR="00E814C3" w:rsidRPr="001B2D52" w:rsidTr="00E7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BFBFBF" w:themeFill="background1" w:themeFillShade="BF"/>
            <w:vAlign w:val="center"/>
          </w:tcPr>
          <w:p w:rsidR="00E814C3" w:rsidRPr="001B2D52" w:rsidRDefault="00E814C3" w:rsidP="00E7171E">
            <w:pPr>
              <w:jc w:val="both"/>
              <w:rPr>
                <w:rFonts w:ascii="Arial" w:hAnsi="Arial" w:cs="Arial"/>
                <w:b w:val="0"/>
                <w:color w:val="auto"/>
              </w:rPr>
            </w:pPr>
            <w:r w:rsidRPr="001B2D52">
              <w:rPr>
                <w:rFonts w:ascii="Arial" w:hAnsi="Arial" w:cs="Arial"/>
                <w:b w:val="0"/>
                <w:color w:val="auto"/>
              </w:rPr>
              <w:lastRenderedPageBreak/>
              <w:t>Velame-do-campo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1B2D52">
              <w:rPr>
                <w:rFonts w:ascii="Arial" w:hAnsi="Arial" w:cs="Arial"/>
                <w:bCs/>
                <w:i/>
              </w:rPr>
              <w:t>Croton</w:t>
            </w:r>
            <w:proofErr w:type="spellEnd"/>
            <w:r w:rsidRPr="001B2D52"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  <w:i/>
              </w:rPr>
              <w:t>campestris</w:t>
            </w:r>
            <w:proofErr w:type="spellEnd"/>
            <w:r w:rsidRPr="001B2D52"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 w:rsidRPr="001B2D52">
              <w:rPr>
                <w:rFonts w:ascii="Arial" w:hAnsi="Arial" w:cs="Arial"/>
                <w:bCs/>
              </w:rPr>
              <w:t>StHil</w:t>
            </w:r>
            <w:proofErr w:type="spellEnd"/>
          </w:p>
        </w:tc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Raiz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E814C3" w:rsidRPr="001B2D52" w:rsidRDefault="00E814C3" w:rsidP="00E717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Chá (Decocto); Chá (Infusão)</w:t>
            </w:r>
          </w:p>
        </w:tc>
      </w:tr>
    </w:tbl>
    <w:p w:rsidR="00E814C3" w:rsidRPr="001B2D52" w:rsidRDefault="00E814C3" w:rsidP="00E814C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B2D52">
        <w:rPr>
          <w:rFonts w:ascii="Arial" w:hAnsi="Arial" w:cs="Arial"/>
          <w:szCs w:val="24"/>
        </w:rPr>
        <w:t>Fonte: Pesquisa Direta realizada na comunidade Sto Antônio – Barbalha, 2014.</w:t>
      </w:r>
    </w:p>
    <w:p w:rsidR="00E814C3" w:rsidRPr="001B2D52" w:rsidRDefault="00E814C3" w:rsidP="00E814C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B2D52">
        <w:rPr>
          <w:rFonts w:ascii="Arial" w:hAnsi="Arial" w:cs="Arial"/>
          <w:b/>
          <w:szCs w:val="24"/>
        </w:rPr>
        <w:t xml:space="preserve">* </w:t>
      </w:r>
      <w:r w:rsidRPr="001B2D52">
        <w:rPr>
          <w:rFonts w:ascii="Arial" w:hAnsi="Arial" w:cs="Arial"/>
          <w:szCs w:val="24"/>
        </w:rPr>
        <w:t xml:space="preserve">Anemia </w:t>
      </w:r>
      <w:proofErr w:type="spellStart"/>
      <w:r w:rsidRPr="001B2D52">
        <w:rPr>
          <w:rFonts w:ascii="Arial" w:hAnsi="Arial" w:cs="Arial"/>
          <w:szCs w:val="24"/>
        </w:rPr>
        <w:t>Ferropriva</w:t>
      </w:r>
      <w:proofErr w:type="spellEnd"/>
      <w:r w:rsidRPr="001B2D52">
        <w:rPr>
          <w:rFonts w:ascii="Arial" w:hAnsi="Arial" w:cs="Arial"/>
          <w:szCs w:val="24"/>
        </w:rPr>
        <w:t>, decorrente de complicações relacionadas à desnutrição.</w:t>
      </w:r>
    </w:p>
    <w:p w:rsidR="00FB303D" w:rsidRDefault="00FB303D"/>
    <w:sectPr w:rsidR="00FB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C3"/>
    <w:rsid w:val="00E814C3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A1437-E78D-482A-82B8-DA9EB1A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4C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Grade5Escura-nfase32">
    <w:name w:val="Tabela de Grade 5 Escura - Ênfase 32"/>
    <w:basedOn w:val="Tabelanormal"/>
    <w:uiPriority w:val="50"/>
    <w:rsid w:val="00E814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1</cp:revision>
  <dcterms:created xsi:type="dcterms:W3CDTF">2017-01-31T15:23:00Z</dcterms:created>
  <dcterms:modified xsi:type="dcterms:W3CDTF">2017-01-31T15:23:00Z</dcterms:modified>
</cp:coreProperties>
</file>