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FC" w:rsidRDefault="006C40FC" w:rsidP="006C40FC">
      <w:pPr>
        <w:jc w:val="center"/>
        <w:rPr>
          <w:rFonts w:ascii="Arial" w:hAnsi="Arial" w:cs="Arial"/>
          <w:b/>
          <w:sz w:val="36"/>
          <w:szCs w:val="36"/>
        </w:rPr>
      </w:pPr>
      <w:r w:rsidRPr="006B4C52">
        <w:rPr>
          <w:rFonts w:ascii="Arial" w:hAnsi="Arial" w:cs="Arial"/>
          <w:b/>
          <w:sz w:val="36"/>
          <w:szCs w:val="36"/>
        </w:rPr>
        <w:t xml:space="preserve">Conhecimento de profissionais sobre </w:t>
      </w:r>
      <w:r>
        <w:rPr>
          <w:rFonts w:ascii="Arial" w:hAnsi="Arial" w:cs="Arial"/>
          <w:b/>
          <w:sz w:val="36"/>
          <w:szCs w:val="36"/>
        </w:rPr>
        <w:t xml:space="preserve">o </w:t>
      </w:r>
      <w:r w:rsidRPr="006B4C52">
        <w:rPr>
          <w:rFonts w:ascii="Arial" w:hAnsi="Arial" w:cs="Arial"/>
          <w:b/>
          <w:sz w:val="36"/>
          <w:szCs w:val="36"/>
        </w:rPr>
        <w:t xml:space="preserve">gerenciamento de resíduos </w:t>
      </w:r>
      <w:r>
        <w:rPr>
          <w:rFonts w:ascii="Arial" w:hAnsi="Arial" w:cs="Arial"/>
          <w:b/>
          <w:sz w:val="36"/>
          <w:szCs w:val="36"/>
        </w:rPr>
        <w:t>de um hospital</w:t>
      </w:r>
      <w:r w:rsidRPr="006B4C52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do Centro-Oeste</w:t>
      </w:r>
    </w:p>
    <w:p w:rsidR="006C40FC" w:rsidRDefault="006C40FC"/>
    <w:p w:rsidR="006C40FC" w:rsidRDefault="006C40FC"/>
    <w:p w:rsidR="00E6061B" w:rsidRDefault="006C40FC">
      <w:r>
        <w:t>FIGURAS E TABELAS: Manuscrito ID=470</w:t>
      </w:r>
    </w:p>
    <w:p w:rsidR="006C40FC" w:rsidRDefault="006C40FC"/>
    <w:p w:rsidR="00E43E2B" w:rsidRPr="00B30D6C" w:rsidRDefault="006C40FC" w:rsidP="00E43E2B">
      <w:pPr>
        <w:jc w:val="center"/>
        <w:rPr>
          <w:rFonts w:ascii="Arial" w:hAnsi="Arial" w:cs="Arial"/>
          <w:b/>
          <w:sz w:val="20"/>
          <w:szCs w:val="20"/>
        </w:rPr>
      </w:pPr>
      <w:r w:rsidRPr="00B30D6C">
        <w:rPr>
          <w:rFonts w:ascii="Arial" w:hAnsi="Arial" w:cs="Arial"/>
          <w:b/>
          <w:sz w:val="20"/>
          <w:szCs w:val="20"/>
        </w:rPr>
        <w:t>Figura 1 – Identificação dos funcionários sobre diferentes grupos de RSS</w:t>
      </w:r>
    </w:p>
    <w:p w:rsidR="00E43E2B" w:rsidRDefault="00E43E2B" w:rsidP="00E43E2B">
      <w:pPr>
        <w:jc w:val="center"/>
      </w:pPr>
      <w:r w:rsidRPr="00E43E2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2F11B3E" wp14:editId="36AEE4FA">
                <wp:simplePos x="0" y="0"/>
                <wp:positionH relativeFrom="column">
                  <wp:posOffset>262890</wp:posOffset>
                </wp:positionH>
                <wp:positionV relativeFrom="paragraph">
                  <wp:posOffset>145415</wp:posOffset>
                </wp:positionV>
                <wp:extent cx="4627880" cy="2867025"/>
                <wp:effectExtent l="0" t="0" r="20320" b="28575"/>
                <wp:wrapTight wrapText="bothSides">
                  <wp:wrapPolygon edited="0">
                    <wp:start x="0" y="0"/>
                    <wp:lineTo x="0" y="21672"/>
                    <wp:lineTo x="21606" y="21672"/>
                    <wp:lineTo x="21606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88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E2B" w:rsidRDefault="00E43E2B" w:rsidP="00E43E2B">
                            <w:pPr>
                              <w:jc w:val="left"/>
                            </w:pPr>
                            <w:r w:rsidRPr="00132274">
                              <w:rPr>
                                <w:rFonts w:ascii="Arial" w:hAnsi="Arial" w:cs="Arial"/>
                                <w:noProof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50FF22CA" wp14:editId="66E68057">
                                  <wp:extent cx="4532630" cy="2719578"/>
                                  <wp:effectExtent l="0" t="0" r="1270" b="5080"/>
                                  <wp:docPr id="1" name="Gráfico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11B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.7pt;margin-top:11.45pt;width:364.4pt;height:22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">
                <v:textbox>
                  <w:txbxContent>
                    <w:p w:rsidR="00E43E2B" w:rsidRDefault="00E43E2B" w:rsidP="00E43E2B">
                      <w:pPr>
                        <w:jc w:val="left"/>
                      </w:pPr>
                      <w:r w:rsidRPr="00132274">
                        <w:rPr>
                          <w:rFonts w:ascii="Arial" w:hAnsi="Arial" w:cs="Arial"/>
                          <w:noProof/>
                          <w:szCs w:val="24"/>
                          <w:lang w:eastAsia="pt-BR"/>
                        </w:rPr>
                        <w:drawing>
                          <wp:inline distT="0" distB="0" distL="0" distR="0" wp14:anchorId="50FF22CA" wp14:editId="66E68057">
                            <wp:extent cx="4532630" cy="2719578"/>
                            <wp:effectExtent l="0" t="0" r="1270" b="5080"/>
                            <wp:docPr id="1" name="Gráfico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43E2B" w:rsidRDefault="00E43E2B" w:rsidP="00E43E2B">
      <w:pPr>
        <w:jc w:val="center"/>
      </w:pPr>
    </w:p>
    <w:p w:rsidR="00E43E2B" w:rsidRDefault="00E43E2B" w:rsidP="00E43E2B">
      <w:pPr>
        <w:jc w:val="center"/>
      </w:pPr>
    </w:p>
    <w:p w:rsidR="00E43E2B" w:rsidRDefault="00E43E2B" w:rsidP="00E43E2B">
      <w:pPr>
        <w:jc w:val="center"/>
      </w:pPr>
    </w:p>
    <w:p w:rsidR="00E43E2B" w:rsidRDefault="00E43E2B" w:rsidP="00E43E2B">
      <w:pPr>
        <w:jc w:val="center"/>
      </w:pPr>
    </w:p>
    <w:p w:rsidR="00E43E2B" w:rsidRDefault="00E43E2B" w:rsidP="00E43E2B">
      <w:pPr>
        <w:jc w:val="center"/>
      </w:pPr>
    </w:p>
    <w:p w:rsidR="00E43E2B" w:rsidRDefault="00E43E2B" w:rsidP="00E43E2B">
      <w:pPr>
        <w:jc w:val="center"/>
      </w:pPr>
    </w:p>
    <w:p w:rsidR="00E43E2B" w:rsidRDefault="00E43E2B" w:rsidP="00E43E2B">
      <w:pPr>
        <w:jc w:val="center"/>
      </w:pPr>
    </w:p>
    <w:p w:rsidR="00E43E2B" w:rsidRDefault="00E43E2B" w:rsidP="00E43E2B">
      <w:pPr>
        <w:jc w:val="center"/>
      </w:pPr>
    </w:p>
    <w:p w:rsidR="00E43E2B" w:rsidRDefault="00E43E2B" w:rsidP="00E43E2B">
      <w:pPr>
        <w:jc w:val="center"/>
      </w:pPr>
    </w:p>
    <w:p w:rsidR="00E43E2B" w:rsidRDefault="00E43E2B" w:rsidP="00E43E2B">
      <w:pPr>
        <w:jc w:val="center"/>
      </w:pPr>
    </w:p>
    <w:p w:rsidR="006C40FC" w:rsidRDefault="00E43E2B" w:rsidP="00E43E2B">
      <w:pPr>
        <w:jc w:val="center"/>
      </w:pPr>
      <w:r>
        <w:t>F</w:t>
      </w:r>
      <w:r w:rsidR="006C40FC">
        <w:t>onte: Elaborado pelos autores baseado em d</w:t>
      </w:r>
      <w:r w:rsidR="006C40FC">
        <w:t>ados da pesquisa</w:t>
      </w:r>
    </w:p>
    <w:p w:rsidR="006C40FC" w:rsidRDefault="006C40FC"/>
    <w:p w:rsidR="00E43E2B" w:rsidRDefault="00E43E2B"/>
    <w:p w:rsidR="00E43E2B" w:rsidRDefault="00E43E2B"/>
    <w:p w:rsidR="00E43E2B" w:rsidRDefault="00E43E2B"/>
    <w:p w:rsidR="006C40FC" w:rsidRPr="00586644" w:rsidRDefault="006C40FC" w:rsidP="006C40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86644">
        <w:rPr>
          <w:rFonts w:ascii="Arial" w:hAnsi="Arial" w:cs="Arial"/>
          <w:b/>
          <w:sz w:val="20"/>
          <w:szCs w:val="20"/>
        </w:rPr>
        <w:t>Figura 2 – Conhecimento do significado de PGRSS e do PGRSS da instituição</w:t>
      </w:r>
    </w:p>
    <w:tbl>
      <w:tblPr>
        <w:tblStyle w:val="Tabelacomgrade"/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6C40FC" w:rsidRPr="00132274" w:rsidTr="00E43E2B">
        <w:trPr>
          <w:trHeight w:val="3331"/>
          <w:jc w:val="center"/>
        </w:trPr>
        <w:tc>
          <w:tcPr>
            <w:tcW w:w="4247" w:type="dxa"/>
          </w:tcPr>
          <w:p w:rsidR="006C40FC" w:rsidRPr="00132274" w:rsidRDefault="006C40FC" w:rsidP="006E41FA">
            <w:pPr>
              <w:spacing w:line="36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132274">
              <w:rPr>
                <w:rFonts w:ascii="Arial" w:hAnsi="Arial" w:cs="Arial"/>
                <w:noProof/>
                <w:szCs w:val="24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420A067E" wp14:editId="15A7EE7C">
                  <wp:simplePos x="0" y="0"/>
                  <wp:positionH relativeFrom="column">
                    <wp:posOffset>24765</wp:posOffset>
                  </wp:positionH>
                  <wp:positionV relativeFrom="page">
                    <wp:posOffset>55879</wp:posOffset>
                  </wp:positionV>
                  <wp:extent cx="2562860" cy="2012315"/>
                  <wp:effectExtent l="0" t="0" r="8890" b="6985"/>
                  <wp:wrapNone/>
                  <wp:docPr id="2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7" w:type="dxa"/>
          </w:tcPr>
          <w:p w:rsidR="006C40FC" w:rsidRPr="00132274" w:rsidRDefault="006C40FC" w:rsidP="006E41FA">
            <w:pPr>
              <w:spacing w:line="360" w:lineRule="auto"/>
              <w:ind w:firstLine="851"/>
              <w:rPr>
                <w:rFonts w:ascii="Arial" w:hAnsi="Arial" w:cs="Arial"/>
                <w:b/>
                <w:szCs w:val="24"/>
              </w:rPr>
            </w:pPr>
            <w:r w:rsidRPr="00132274">
              <w:rPr>
                <w:rFonts w:ascii="Arial" w:hAnsi="Arial" w:cs="Arial"/>
                <w:noProof/>
                <w:szCs w:val="24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6674D54C" wp14:editId="2B27C50A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55880</wp:posOffset>
                  </wp:positionV>
                  <wp:extent cx="2636520" cy="2012315"/>
                  <wp:effectExtent l="0" t="0" r="11430" b="6985"/>
                  <wp:wrapNone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C40FC" w:rsidRDefault="006C40FC" w:rsidP="00E43E2B">
      <w:pPr>
        <w:jc w:val="center"/>
      </w:pPr>
      <w:r>
        <w:t>Fonte: Elaborado pelos autores baseado em dados da pesquisa</w:t>
      </w:r>
    </w:p>
    <w:p w:rsidR="006C40FC" w:rsidRDefault="006C40FC"/>
    <w:p w:rsidR="00E43E2B" w:rsidRDefault="00E43E2B" w:rsidP="006C40FC">
      <w:pPr>
        <w:rPr>
          <w:rFonts w:ascii="Arial" w:hAnsi="Arial" w:cs="Arial"/>
          <w:b/>
          <w:sz w:val="20"/>
          <w:szCs w:val="20"/>
        </w:rPr>
      </w:pPr>
    </w:p>
    <w:p w:rsidR="006C40FC" w:rsidRPr="00E85991" w:rsidRDefault="006C40FC" w:rsidP="006C40FC">
      <w:pPr>
        <w:rPr>
          <w:rFonts w:ascii="Arial" w:hAnsi="Arial" w:cs="Arial"/>
          <w:b/>
          <w:sz w:val="20"/>
          <w:szCs w:val="20"/>
        </w:rPr>
      </w:pPr>
      <w:r w:rsidRPr="00E85991">
        <w:rPr>
          <w:rFonts w:ascii="Arial" w:hAnsi="Arial" w:cs="Arial"/>
          <w:b/>
          <w:sz w:val="20"/>
          <w:szCs w:val="20"/>
        </w:rPr>
        <w:lastRenderedPageBreak/>
        <w:t xml:space="preserve">Tabela 1: Avaliação da associação por meio do teste qui-quadrado entre variável dependente “Sabe o significado de PGRSS” com as variáveis independentes do estudo </w:t>
      </w:r>
    </w:p>
    <w:tbl>
      <w:tblPr>
        <w:tblW w:w="5000" w:type="pct"/>
        <w:tblBorders>
          <w:top w:val="single" w:sz="8" w:space="0" w:color="5B9BD5"/>
          <w:bottom w:val="single" w:sz="8" w:space="0" w:color="5B9BD5"/>
        </w:tblBorders>
        <w:tblLook w:val="0600" w:firstRow="0" w:lastRow="0" w:firstColumn="0" w:lastColumn="0" w:noHBand="1" w:noVBand="1"/>
      </w:tblPr>
      <w:tblGrid>
        <w:gridCol w:w="3968"/>
        <w:gridCol w:w="2480"/>
        <w:gridCol w:w="2056"/>
      </w:tblGrid>
      <w:tr w:rsidR="006C40FC" w:rsidRPr="00E85991" w:rsidTr="006E41FA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Variável dependente: “Sabe o significado de PGRSS”</w:t>
            </w:r>
          </w:p>
        </w:tc>
      </w:tr>
      <w:tr w:rsidR="006C40FC" w:rsidRPr="00E85991" w:rsidTr="006E41FA">
        <w:tc>
          <w:tcPr>
            <w:tcW w:w="23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ind w:firstLine="85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6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Estatísticas</w:t>
            </w:r>
          </w:p>
        </w:tc>
      </w:tr>
      <w:tr w:rsidR="006C40FC" w:rsidRPr="00E85991" w:rsidTr="006E41FA">
        <w:tc>
          <w:tcPr>
            <w:tcW w:w="233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Variáveis Independentes</w:t>
            </w:r>
          </w:p>
        </w:tc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Style w:val="nfaseSutil"/>
                <w:rFonts w:ascii="Arial" w:eastAsia="Times New Roman" w:hAnsi="Arial" w:cs="Arial"/>
                <w:b/>
                <w:i w:val="0"/>
                <w:sz w:val="20"/>
                <w:szCs w:val="20"/>
                <w:lang w:eastAsia="pt-BR"/>
              </w:rPr>
            </w:pPr>
            <w:r w:rsidRPr="00E85991">
              <w:rPr>
                <w:rStyle w:val="nfaseSutil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</w:t>
            </w:r>
            <w:r w:rsidRPr="00E85991">
              <w:rPr>
                <w:rStyle w:val="nfaseSutil"/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Valor-p</w:t>
            </w:r>
          </w:p>
        </w:tc>
      </w:tr>
      <w:tr w:rsidR="006C40FC" w:rsidRPr="00E85991" w:rsidTr="006E41FA">
        <w:tc>
          <w:tcPr>
            <w:tcW w:w="23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0FC" w:rsidRPr="0095720F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  <w:r w:rsidRPr="0095720F">
              <w:rPr>
                <w:rFonts w:ascii="Arial" w:hAnsi="Arial" w:cs="Arial"/>
                <w:sz w:val="20"/>
                <w:szCs w:val="20"/>
              </w:rPr>
              <w:t>Conhece o PGRSS da inst.*</w:t>
            </w:r>
          </w:p>
        </w:tc>
        <w:tc>
          <w:tcPr>
            <w:tcW w:w="14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220,</w:t>
            </w: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1628</w:t>
            </w:r>
          </w:p>
        </w:tc>
        <w:tc>
          <w:tcPr>
            <w:tcW w:w="1209" w:type="pct"/>
            <w:tcBorders>
              <w:top w:val="single" w:sz="4" w:space="0" w:color="auto"/>
            </w:tcBorders>
            <w:shd w:val="clear" w:color="auto" w:fill="auto"/>
          </w:tcPr>
          <w:p w:rsidR="006C40FC" w:rsidRDefault="006C40FC" w:rsidP="006E41FA">
            <w:pPr>
              <w:jc w:val="center"/>
            </w:pPr>
            <w:r w:rsidRPr="0028629C">
              <w:rPr>
                <w:rFonts w:ascii="Arial" w:hAnsi="Arial" w:cs="Arial"/>
                <w:sz w:val="20"/>
                <w:szCs w:val="20"/>
              </w:rPr>
              <w:t>&lt;0,001</w:t>
            </w:r>
          </w:p>
        </w:tc>
      </w:tr>
      <w:tr w:rsidR="006C40FC" w:rsidRPr="00E85991" w:rsidTr="006E41FA">
        <w:tc>
          <w:tcPr>
            <w:tcW w:w="2333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Participou de reunião CPGRSS**</w:t>
            </w:r>
          </w:p>
        </w:tc>
        <w:tc>
          <w:tcPr>
            <w:tcW w:w="1458" w:type="pct"/>
            <w:tcBorders>
              <w:bottom w:val="nil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144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4484</w:t>
            </w:r>
          </w:p>
        </w:tc>
        <w:tc>
          <w:tcPr>
            <w:tcW w:w="1209" w:type="pct"/>
            <w:tcBorders>
              <w:bottom w:val="nil"/>
            </w:tcBorders>
            <w:shd w:val="clear" w:color="auto" w:fill="auto"/>
          </w:tcPr>
          <w:p w:rsidR="006C40FC" w:rsidRDefault="006C40FC" w:rsidP="006E41FA">
            <w:pPr>
              <w:jc w:val="center"/>
            </w:pPr>
            <w:r w:rsidRPr="0028629C">
              <w:rPr>
                <w:rFonts w:ascii="Arial" w:hAnsi="Arial" w:cs="Arial"/>
                <w:sz w:val="20"/>
                <w:szCs w:val="20"/>
              </w:rPr>
              <w:t>&lt;0,001</w:t>
            </w:r>
          </w:p>
        </w:tc>
      </w:tr>
      <w:tr w:rsidR="006C40FC" w:rsidRPr="00E85991" w:rsidTr="006E41FA">
        <w:tc>
          <w:tcPr>
            <w:tcW w:w="2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40FC" w:rsidRPr="0095720F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  <w:r w:rsidRPr="0095720F">
              <w:rPr>
                <w:rFonts w:ascii="Arial" w:hAnsi="Arial" w:cs="Arial"/>
                <w:sz w:val="20"/>
                <w:szCs w:val="20"/>
              </w:rPr>
              <w:t>Participou de curso de capacitação***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40,</w:t>
            </w: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7325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40FC" w:rsidRDefault="006C40FC" w:rsidP="006E41FA">
            <w:pPr>
              <w:jc w:val="center"/>
            </w:pPr>
            <w:r w:rsidRPr="0028629C">
              <w:rPr>
                <w:rFonts w:ascii="Arial" w:hAnsi="Arial" w:cs="Arial"/>
                <w:sz w:val="20"/>
                <w:szCs w:val="20"/>
              </w:rPr>
              <w:t>&lt;0,001</w:t>
            </w:r>
          </w:p>
        </w:tc>
      </w:tr>
    </w:tbl>
    <w:p w:rsidR="006C40FC" w:rsidRDefault="006C40FC" w:rsidP="00E43E2B">
      <w:pPr>
        <w:jc w:val="center"/>
      </w:pPr>
      <w:r>
        <w:t xml:space="preserve">Fonte: </w:t>
      </w:r>
      <w:r w:rsidR="00E43E2B">
        <w:t>D</w:t>
      </w:r>
      <w:r>
        <w:t>ados da pesquisa</w:t>
      </w:r>
    </w:p>
    <w:p w:rsidR="006C40FC" w:rsidRDefault="006C40FC" w:rsidP="006C40FC"/>
    <w:p w:rsidR="006C40FC" w:rsidRPr="00E85991" w:rsidRDefault="006C40FC" w:rsidP="006C40FC">
      <w:pPr>
        <w:jc w:val="center"/>
        <w:rPr>
          <w:rFonts w:ascii="Arial" w:hAnsi="Arial" w:cs="Arial"/>
          <w:b/>
          <w:sz w:val="20"/>
          <w:szCs w:val="20"/>
        </w:rPr>
      </w:pPr>
      <w:r w:rsidRPr="00E85991">
        <w:rPr>
          <w:rFonts w:ascii="Arial" w:hAnsi="Arial" w:cs="Arial"/>
          <w:b/>
          <w:sz w:val="20"/>
          <w:szCs w:val="20"/>
        </w:rPr>
        <w:t>Tabela 2 – Razão de chances (</w:t>
      </w:r>
      <w:r w:rsidRPr="00E85991">
        <w:rPr>
          <w:rFonts w:ascii="Arial" w:hAnsi="Arial" w:cs="Arial"/>
          <w:b/>
          <w:i/>
          <w:sz w:val="20"/>
          <w:szCs w:val="20"/>
        </w:rPr>
        <w:t>OR</w:t>
      </w:r>
      <w:r w:rsidRPr="00E85991">
        <w:rPr>
          <w:rFonts w:ascii="Arial" w:hAnsi="Arial" w:cs="Arial"/>
          <w:b/>
          <w:sz w:val="20"/>
          <w:szCs w:val="20"/>
        </w:rPr>
        <w:t>) para a variável independente “Sabe o significado de PGRSS” versus variáveis independentes, com seu respectivo intervalo de confiança (</w:t>
      </w:r>
      <w:r w:rsidRPr="00E85991">
        <w:rPr>
          <w:rFonts w:ascii="Arial" w:hAnsi="Arial" w:cs="Arial"/>
          <w:b/>
          <w:i/>
          <w:sz w:val="20"/>
          <w:szCs w:val="20"/>
        </w:rPr>
        <w:t>IC</w:t>
      </w:r>
      <w:r w:rsidRPr="00E85991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comgrade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984"/>
        <w:gridCol w:w="2552"/>
      </w:tblGrid>
      <w:tr w:rsidR="006C40FC" w:rsidRPr="00E85991" w:rsidTr="006E41FA">
        <w:trPr>
          <w:jc w:val="center"/>
        </w:trPr>
        <w:tc>
          <w:tcPr>
            <w:tcW w:w="8364" w:type="dxa"/>
            <w:gridSpan w:val="3"/>
            <w:tcBorders>
              <w:top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Variável dependente: “Sabe o significado de PGRSS”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ind w:firstLine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sz w:val="20"/>
                <w:szCs w:val="20"/>
              </w:rPr>
              <w:t>Estatísticas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20F">
              <w:rPr>
                <w:rFonts w:ascii="Arial" w:hAnsi="Arial" w:cs="Arial"/>
                <w:b/>
                <w:sz w:val="20"/>
                <w:szCs w:val="20"/>
              </w:rPr>
              <w:t>Conhece o PGRSS da inst.*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IC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85991"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</w:tcPr>
          <w:p w:rsidR="006C40FC" w:rsidRPr="00E85991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984" w:type="dxa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85991">
              <w:rPr>
                <w:rFonts w:ascii="Arial" w:hAnsi="Arial" w:cs="Arial"/>
                <w:sz w:val="20"/>
                <w:szCs w:val="20"/>
              </w:rPr>
              <w:t>61818</w:t>
            </w:r>
          </w:p>
        </w:tc>
        <w:tc>
          <w:tcPr>
            <w:tcW w:w="2552" w:type="dxa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[35,</w:t>
            </w:r>
            <w:r w:rsidRPr="00E85991">
              <w:rPr>
                <w:rFonts w:ascii="Arial" w:hAnsi="Arial" w:cs="Arial"/>
                <w:sz w:val="20"/>
                <w:szCs w:val="20"/>
              </w:rPr>
              <w:t xml:space="preserve">60498 </w:t>
            </w:r>
            <w:r>
              <w:rPr>
                <w:rFonts w:ascii="Arial" w:hAnsi="Arial" w:cs="Arial"/>
                <w:sz w:val="20"/>
                <w:szCs w:val="20"/>
              </w:rPr>
              <w:t>; 153,</w:t>
            </w:r>
            <w:r w:rsidRPr="00E85991">
              <w:rPr>
                <w:rFonts w:ascii="Arial" w:hAnsi="Arial" w:cs="Arial"/>
                <w:sz w:val="20"/>
                <w:szCs w:val="20"/>
              </w:rPr>
              <w:t>4814]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sz w:val="20"/>
                <w:szCs w:val="20"/>
              </w:rPr>
              <w:t>Estatísticas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85991">
              <w:rPr>
                <w:rFonts w:ascii="Arial" w:hAnsi="Arial" w:cs="Arial"/>
                <w:b/>
                <w:sz w:val="20"/>
                <w:szCs w:val="20"/>
                <w:lang w:val="en-US"/>
              </w:rPr>
              <w:t>Participou de reunião CPGRSS**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IC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E85991"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</w:tcPr>
          <w:p w:rsidR="006C40FC" w:rsidRPr="00E85991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984" w:type="dxa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40,</w:t>
            </w:r>
            <w:r w:rsidRPr="00E85991">
              <w:rPr>
                <w:rFonts w:ascii="Arial" w:hAnsi="Arial" w:cs="Arial"/>
                <w:sz w:val="20"/>
                <w:szCs w:val="20"/>
              </w:rPr>
              <w:t>75725</w:t>
            </w:r>
          </w:p>
        </w:tc>
        <w:tc>
          <w:tcPr>
            <w:tcW w:w="2552" w:type="dxa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[19,39196 ; 100,</w:t>
            </w:r>
            <w:r w:rsidRPr="00E85991">
              <w:rPr>
                <w:rFonts w:ascii="Arial" w:hAnsi="Arial" w:cs="Arial"/>
                <w:sz w:val="20"/>
                <w:szCs w:val="20"/>
              </w:rPr>
              <w:t>7513]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sz w:val="20"/>
                <w:szCs w:val="20"/>
              </w:rPr>
              <w:t>Estatísticas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20F">
              <w:rPr>
                <w:rFonts w:ascii="Arial" w:hAnsi="Arial" w:cs="Arial"/>
                <w:b/>
                <w:sz w:val="20"/>
                <w:szCs w:val="20"/>
              </w:rPr>
              <w:t>Participou de curso de capacitação***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IC</w:t>
            </w:r>
          </w:p>
        </w:tc>
      </w:tr>
      <w:tr w:rsidR="006C40FC" w:rsidRPr="00E85991" w:rsidTr="006C40FC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E85991"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0FC" w:rsidRPr="00E85991" w:rsidTr="006C40FC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5,</w:t>
            </w:r>
            <w:r w:rsidRPr="00E85991">
              <w:rPr>
                <w:rFonts w:ascii="Arial" w:hAnsi="Arial" w:cs="Arial"/>
                <w:sz w:val="20"/>
                <w:szCs w:val="20"/>
              </w:rPr>
              <w:t>459076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[3,213926 ; 9,</w:t>
            </w:r>
            <w:r w:rsidRPr="00E85991">
              <w:rPr>
                <w:rFonts w:ascii="Arial" w:hAnsi="Arial" w:cs="Arial"/>
                <w:sz w:val="20"/>
                <w:szCs w:val="20"/>
              </w:rPr>
              <w:t>698077]</w:t>
            </w:r>
          </w:p>
        </w:tc>
      </w:tr>
    </w:tbl>
    <w:p w:rsidR="006C40FC" w:rsidRDefault="006C40FC" w:rsidP="00E43E2B">
      <w:pPr>
        <w:jc w:val="center"/>
      </w:pPr>
      <w:r>
        <w:t xml:space="preserve">Fonte: </w:t>
      </w:r>
      <w:r w:rsidR="00E43E2B">
        <w:t>D</w:t>
      </w:r>
      <w:r>
        <w:t>ados da pesquisa</w:t>
      </w:r>
    </w:p>
    <w:p w:rsidR="006C40FC" w:rsidRDefault="006C40FC" w:rsidP="006C40FC"/>
    <w:p w:rsidR="006C40FC" w:rsidRPr="00E85991" w:rsidRDefault="006C40FC" w:rsidP="006C40FC">
      <w:pPr>
        <w:jc w:val="center"/>
        <w:rPr>
          <w:rFonts w:ascii="Arial" w:hAnsi="Arial" w:cs="Arial"/>
          <w:b/>
          <w:sz w:val="20"/>
          <w:szCs w:val="20"/>
        </w:rPr>
      </w:pPr>
      <w:r w:rsidRPr="00E85991">
        <w:rPr>
          <w:rFonts w:ascii="Arial" w:hAnsi="Arial" w:cs="Arial"/>
          <w:b/>
          <w:sz w:val="20"/>
          <w:szCs w:val="20"/>
        </w:rPr>
        <w:t>Tabela 3 - Avaliação da associação por meio do teste qui-quadrado entre variável dependente “</w:t>
      </w:r>
      <w:r w:rsidRPr="00E8599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Conhece o PGRSS da instituição</w:t>
      </w:r>
      <w:r w:rsidRPr="00E85991">
        <w:rPr>
          <w:rFonts w:ascii="Arial" w:hAnsi="Arial" w:cs="Arial"/>
          <w:b/>
          <w:sz w:val="20"/>
          <w:szCs w:val="20"/>
        </w:rPr>
        <w:t>” com as variáveis independentes em estudo</w:t>
      </w:r>
    </w:p>
    <w:tbl>
      <w:tblPr>
        <w:tblW w:w="5000" w:type="pct"/>
        <w:tblBorders>
          <w:top w:val="single" w:sz="8" w:space="0" w:color="5B9BD5"/>
          <w:bottom w:val="single" w:sz="8" w:space="0" w:color="5B9BD5"/>
        </w:tblBorders>
        <w:tblLook w:val="0660" w:firstRow="1" w:lastRow="1" w:firstColumn="0" w:lastColumn="0" w:noHBand="1" w:noVBand="1"/>
      </w:tblPr>
      <w:tblGrid>
        <w:gridCol w:w="3829"/>
        <w:gridCol w:w="1840"/>
        <w:gridCol w:w="2835"/>
      </w:tblGrid>
      <w:tr w:rsidR="006C40FC" w:rsidRPr="00E85991" w:rsidTr="006E41FA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Variável dependente: “Conhece o PGRSS da instituição”</w:t>
            </w:r>
          </w:p>
        </w:tc>
      </w:tr>
      <w:tr w:rsidR="006C40FC" w:rsidRPr="00E85991" w:rsidTr="006E41FA">
        <w:tc>
          <w:tcPr>
            <w:tcW w:w="22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7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Estatísticas</w:t>
            </w:r>
          </w:p>
        </w:tc>
      </w:tr>
      <w:tr w:rsidR="006C40FC" w:rsidRPr="00E85991" w:rsidTr="006E41FA">
        <w:tc>
          <w:tcPr>
            <w:tcW w:w="225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Variáveis Independentes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Style w:val="nfaseSutil"/>
                <w:rFonts w:ascii="Arial" w:eastAsia="Times New Roman" w:hAnsi="Arial" w:cs="Arial"/>
                <w:b/>
                <w:i w:val="0"/>
                <w:sz w:val="20"/>
                <w:szCs w:val="20"/>
                <w:lang w:eastAsia="pt-BR"/>
              </w:rPr>
            </w:pPr>
            <w:r w:rsidRPr="00E85991">
              <w:rPr>
                <w:rStyle w:val="nfaseSutil"/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</w:t>
            </w:r>
            <w:r w:rsidRPr="00E85991">
              <w:rPr>
                <w:rStyle w:val="nfaseSutil"/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Valor-p</w:t>
            </w:r>
          </w:p>
        </w:tc>
      </w:tr>
      <w:tr w:rsidR="006C40FC" w:rsidRPr="00E85991" w:rsidTr="006E41FA">
        <w:tc>
          <w:tcPr>
            <w:tcW w:w="22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Participou de curso de capacitação*</w:t>
            </w:r>
          </w:p>
        </w:tc>
        <w:tc>
          <w:tcPr>
            <w:tcW w:w="10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56,</w:t>
            </w: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748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&lt;0,001</w:t>
            </w:r>
          </w:p>
        </w:tc>
      </w:tr>
      <w:tr w:rsidR="006C40FC" w:rsidRPr="00E85991" w:rsidTr="006E41FA">
        <w:tc>
          <w:tcPr>
            <w:tcW w:w="2251" w:type="pct"/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Acidentes em serviço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</w:t>
            </w: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464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6C40FC" w:rsidRPr="00E85991" w:rsidRDefault="006C40FC" w:rsidP="006E41FA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226</w:t>
            </w:r>
          </w:p>
        </w:tc>
      </w:tr>
      <w:tr w:rsidR="006C40FC" w:rsidRPr="00E85991" w:rsidTr="006E41FA">
        <w:tc>
          <w:tcPr>
            <w:tcW w:w="2251" w:type="pct"/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Sabe o significado da Figura E**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6C40FC" w:rsidRPr="00E85991" w:rsidRDefault="006C40FC" w:rsidP="006E41FA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47,023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6C40FC" w:rsidRPr="00E85991" w:rsidRDefault="006C40FC" w:rsidP="006E41FA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&lt;0,001</w:t>
            </w:r>
          </w:p>
        </w:tc>
      </w:tr>
      <w:tr w:rsidR="006C40FC" w:rsidRPr="00E85991" w:rsidTr="006E41FA">
        <w:tc>
          <w:tcPr>
            <w:tcW w:w="2251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Sabe o significado da Figura F***</w:t>
            </w:r>
          </w:p>
        </w:tc>
        <w:tc>
          <w:tcPr>
            <w:tcW w:w="1082" w:type="pct"/>
            <w:tcBorders>
              <w:bottom w:val="nil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5,508</w:t>
            </w:r>
          </w:p>
        </w:tc>
        <w:tc>
          <w:tcPr>
            <w:tcW w:w="1667" w:type="pct"/>
            <w:tcBorders>
              <w:bottom w:val="nil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0,018</w:t>
            </w:r>
          </w:p>
        </w:tc>
      </w:tr>
      <w:tr w:rsidR="006C40FC" w:rsidRPr="00E85991" w:rsidTr="006E41FA">
        <w:tc>
          <w:tcPr>
            <w:tcW w:w="225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Sabe o significado da Figura G</w:t>
            </w:r>
          </w:p>
        </w:tc>
        <w:tc>
          <w:tcPr>
            <w:tcW w:w="108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5991">
              <w:rPr>
                <w:rFonts w:ascii="Arial" w:hAnsi="Arial" w:cs="Arial"/>
                <w:bCs/>
                <w:sz w:val="20"/>
                <w:szCs w:val="20"/>
              </w:rPr>
              <w:t>0,989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40FC" w:rsidRPr="00E85991" w:rsidRDefault="006C40FC" w:rsidP="006E41FA">
            <w:pPr>
              <w:pStyle w:val="DecimalAligned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5991">
              <w:rPr>
                <w:rFonts w:ascii="Arial" w:hAnsi="Arial" w:cs="Arial"/>
                <w:bCs/>
                <w:sz w:val="20"/>
                <w:szCs w:val="20"/>
              </w:rPr>
              <w:t>0,319</w:t>
            </w:r>
          </w:p>
        </w:tc>
      </w:tr>
    </w:tbl>
    <w:p w:rsidR="006C40FC" w:rsidRDefault="006C40FC" w:rsidP="00E43E2B">
      <w:pPr>
        <w:jc w:val="center"/>
      </w:pPr>
      <w:r>
        <w:t xml:space="preserve">Fonte: </w:t>
      </w:r>
      <w:r w:rsidR="00E43E2B">
        <w:t>D</w:t>
      </w:r>
      <w:r>
        <w:t>ados da pesquisa</w:t>
      </w:r>
    </w:p>
    <w:p w:rsidR="006C40FC" w:rsidRDefault="006C40FC" w:rsidP="006C40FC"/>
    <w:p w:rsidR="006C40FC" w:rsidRPr="00E85991" w:rsidRDefault="006C40FC" w:rsidP="006C40FC">
      <w:pPr>
        <w:jc w:val="center"/>
        <w:rPr>
          <w:rFonts w:ascii="Arial" w:hAnsi="Arial" w:cs="Arial"/>
          <w:b/>
          <w:sz w:val="20"/>
          <w:szCs w:val="20"/>
        </w:rPr>
      </w:pPr>
      <w:r w:rsidRPr="00E85991">
        <w:rPr>
          <w:rFonts w:ascii="Arial" w:hAnsi="Arial" w:cs="Arial"/>
          <w:b/>
          <w:sz w:val="20"/>
          <w:szCs w:val="20"/>
        </w:rPr>
        <w:t>Tabela 4 – Razão de chances (</w:t>
      </w:r>
      <w:r w:rsidRPr="00E85991">
        <w:rPr>
          <w:rFonts w:ascii="Arial" w:hAnsi="Arial" w:cs="Arial"/>
          <w:b/>
          <w:i/>
          <w:sz w:val="20"/>
          <w:szCs w:val="20"/>
        </w:rPr>
        <w:t>OR</w:t>
      </w:r>
      <w:r w:rsidRPr="00E85991">
        <w:rPr>
          <w:rFonts w:ascii="Arial" w:hAnsi="Arial" w:cs="Arial"/>
          <w:b/>
          <w:sz w:val="20"/>
          <w:szCs w:val="20"/>
        </w:rPr>
        <w:t>) para a variável dependente “</w:t>
      </w:r>
      <w:r w:rsidRPr="00E8599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Conhece o PGRSS da instituição</w:t>
      </w:r>
      <w:r w:rsidRPr="00E85991">
        <w:rPr>
          <w:rFonts w:ascii="Arial" w:hAnsi="Arial" w:cs="Arial"/>
          <w:b/>
          <w:sz w:val="20"/>
          <w:szCs w:val="20"/>
        </w:rPr>
        <w:t>” versus variáveis independentes, com seu respectivo intervalo de confiança (</w:t>
      </w:r>
      <w:r w:rsidRPr="00E85991">
        <w:rPr>
          <w:rFonts w:ascii="Arial" w:hAnsi="Arial" w:cs="Arial"/>
          <w:b/>
          <w:i/>
          <w:sz w:val="20"/>
          <w:szCs w:val="20"/>
        </w:rPr>
        <w:t>IC</w:t>
      </w:r>
      <w:r w:rsidRPr="00E85991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acomgrade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41"/>
        <w:gridCol w:w="2268"/>
      </w:tblGrid>
      <w:tr w:rsidR="006C40FC" w:rsidRPr="00E85991" w:rsidTr="006E41FA">
        <w:trPr>
          <w:jc w:val="center"/>
        </w:trPr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Variável dependente: “Conhece o PGRSS da instituição”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sz w:val="20"/>
                <w:szCs w:val="20"/>
              </w:rPr>
              <w:t>Estatísticas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Participou de curso de capacitação*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IC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85991"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</w:t>
            </w:r>
            <w:r w:rsidRPr="00E85991">
              <w:rPr>
                <w:rFonts w:ascii="Arial" w:hAnsi="Arial" w:cs="Arial"/>
                <w:sz w:val="20"/>
                <w:szCs w:val="20"/>
              </w:rPr>
              <w:t>592692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[3,985368 ; 11,</w:t>
            </w:r>
            <w:r w:rsidRPr="00E85991">
              <w:rPr>
                <w:rFonts w:ascii="Arial" w:hAnsi="Arial" w:cs="Arial"/>
                <w:sz w:val="20"/>
                <w:szCs w:val="20"/>
              </w:rPr>
              <w:t>32872]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sz w:val="20"/>
                <w:szCs w:val="20"/>
              </w:rPr>
              <w:t>Estatísticas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Sabe o significado da Figura E**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IC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E85991"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 xml:space="preserve">Sim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</w:t>
            </w:r>
            <w:r w:rsidRPr="00E85991">
              <w:rPr>
                <w:rFonts w:ascii="Arial" w:hAnsi="Arial" w:cs="Arial"/>
                <w:sz w:val="20"/>
                <w:szCs w:val="20"/>
              </w:rPr>
              <w:t>468341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[3,322533 ;  9,</w:t>
            </w:r>
            <w:r w:rsidRPr="00E85991">
              <w:rPr>
                <w:rFonts w:ascii="Arial" w:hAnsi="Arial" w:cs="Arial"/>
                <w:sz w:val="20"/>
                <w:szCs w:val="20"/>
              </w:rPr>
              <w:t>162477]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sz w:val="20"/>
                <w:szCs w:val="20"/>
              </w:rPr>
              <w:t>Estatísticas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C40FC" w:rsidRPr="00E85991" w:rsidRDefault="006C40FC" w:rsidP="006E41FA">
            <w:pPr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8599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Sabe o significado da Figura F***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85991">
              <w:rPr>
                <w:rFonts w:ascii="Arial" w:hAnsi="Arial" w:cs="Arial"/>
                <w:b/>
                <w:i/>
                <w:sz w:val="20"/>
                <w:szCs w:val="20"/>
              </w:rPr>
              <w:t>IC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E85991"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C40FC" w:rsidRPr="00E85991" w:rsidTr="006E41F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 xml:space="preserve">Sim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40FC" w:rsidRPr="006B0190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</w:t>
            </w: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679928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C40FC" w:rsidRPr="00E85991" w:rsidRDefault="006C40FC" w:rsidP="006E41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5991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1,107202 ;  2,</w:t>
            </w:r>
            <w:r w:rsidRPr="00E85991">
              <w:rPr>
                <w:rFonts w:ascii="Arial" w:hAnsi="Arial" w:cs="Arial"/>
                <w:sz w:val="20"/>
                <w:szCs w:val="20"/>
                <w:lang w:val="en-US"/>
              </w:rPr>
              <w:t>558487]</w:t>
            </w:r>
          </w:p>
        </w:tc>
      </w:tr>
    </w:tbl>
    <w:p w:rsidR="006C40FC" w:rsidRDefault="00E43E2B" w:rsidP="00E43E2B">
      <w:pPr>
        <w:jc w:val="center"/>
      </w:pPr>
      <w:r>
        <w:t>Fonte: Dados da pesquisa</w:t>
      </w:r>
      <w:bookmarkStart w:id="0" w:name="_GoBack"/>
      <w:bookmarkEnd w:id="0"/>
    </w:p>
    <w:sectPr w:rsidR="006C4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59" w:rsidRDefault="00CF1259" w:rsidP="006C40FC">
      <w:r>
        <w:separator/>
      </w:r>
    </w:p>
  </w:endnote>
  <w:endnote w:type="continuationSeparator" w:id="0">
    <w:p w:rsidR="00CF1259" w:rsidRDefault="00CF1259" w:rsidP="006C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59" w:rsidRDefault="00CF1259" w:rsidP="006C40FC">
      <w:r>
        <w:separator/>
      </w:r>
    </w:p>
  </w:footnote>
  <w:footnote w:type="continuationSeparator" w:id="0">
    <w:p w:rsidR="00CF1259" w:rsidRDefault="00CF1259" w:rsidP="006C4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FC"/>
    <w:rsid w:val="006C40FC"/>
    <w:rsid w:val="00CF1259"/>
    <w:rsid w:val="00E43E2B"/>
    <w:rsid w:val="00E6061B"/>
    <w:rsid w:val="00F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A506"/>
  <w15:chartTrackingRefBased/>
  <w15:docId w15:val="{CDD1F26C-AEFC-4EFB-A5A3-44AC3C9F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FC"/>
    <w:pPr>
      <w:spacing w:after="0" w:line="240" w:lineRule="auto"/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C40FC"/>
    <w:pPr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C40F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C40FC"/>
    <w:rPr>
      <w:vertAlign w:val="superscript"/>
    </w:rPr>
  </w:style>
  <w:style w:type="table" w:styleId="Tabelacomgrade">
    <w:name w:val="Table Grid"/>
    <w:basedOn w:val="Tabelanormal"/>
    <w:uiPriority w:val="59"/>
    <w:rsid w:val="006C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uiPriority w:val="19"/>
    <w:qFormat/>
    <w:rsid w:val="006C40FC"/>
    <w:rPr>
      <w:i/>
      <w:iCs/>
    </w:rPr>
  </w:style>
  <w:style w:type="paragraph" w:customStyle="1" w:styleId="DecimalAligned">
    <w:name w:val="Decimal Aligned"/>
    <w:basedOn w:val="Normal"/>
    <w:uiPriority w:val="40"/>
    <w:qFormat/>
    <w:rsid w:val="006C40FC"/>
    <w:pPr>
      <w:tabs>
        <w:tab w:val="decimal" w:pos="360"/>
      </w:tabs>
      <w:spacing w:after="200" w:line="276" w:lineRule="auto"/>
      <w:jc w:val="left"/>
    </w:pPr>
    <w:rPr>
      <w:rFonts w:ascii="Calibri" w:eastAsia="Times New Roman" w:hAnsi="Calibri" w:cs="Times New Roman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ichele%20Salles\Documents\Tabelas%20analisadas%20pelo%20prof%20Ricardo\4%20-%2016%20TABELAS%20-%20RICARDO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ichele%20Salles\Documents\Tabelas%20analisadas%20pelo%20prof%20Ricardo\4%20-%2016%20TABELAS%20-%20RICARDO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ichele%20Salles\Documents\Tabelas%20analisadas%20pelo%20prof%20Ricardo\4%20-%2016%20TABELAS%20-%20RICARDO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CONHECIMENTO</a:t>
            </a:r>
            <a:r>
              <a:rPr lang="pt-BR" baseline="0"/>
              <a:t> SOBRE RSS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'gráficos para tese'!$C$73</c:f>
              <c:strCache>
                <c:ptCount val="1"/>
                <c:pt idx="0">
                  <c:v>CONHECE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0.11574074074074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C9-4953-B16A-426B7D94D7E9}"/>
                </c:ext>
              </c:extLst>
            </c:dLbl>
            <c:dLbl>
              <c:idx val="1"/>
              <c:layout>
                <c:manualLayout>
                  <c:x val="-2.2222222222222272E-2"/>
                  <c:y val="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C9-4953-B16A-426B7D94D7E9}"/>
                </c:ext>
              </c:extLst>
            </c:dLbl>
            <c:dLbl>
              <c:idx val="2"/>
              <c:layout>
                <c:manualLayout>
                  <c:x val="0"/>
                  <c:y val="0.111111111111111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C9-4953-B16A-426B7D94D7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'gráficos para tese'!$B$74:$B$76</c:f>
              <c:strCache>
                <c:ptCount val="3"/>
                <c:pt idx="0">
                  <c:v>GRUPO A</c:v>
                </c:pt>
                <c:pt idx="1">
                  <c:v>GRUPO B</c:v>
                </c:pt>
                <c:pt idx="2">
                  <c:v>GRUPO C</c:v>
                </c:pt>
              </c:strCache>
            </c:strRef>
          </c:cat>
          <c:val>
            <c:numRef>
              <c:f>'gráficos para tese'!$C$74:$C$76</c:f>
              <c:numCache>
                <c:formatCode>General</c:formatCode>
                <c:ptCount val="3"/>
                <c:pt idx="0">
                  <c:v>299</c:v>
                </c:pt>
                <c:pt idx="1">
                  <c:v>208</c:v>
                </c:pt>
                <c:pt idx="2">
                  <c:v>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8C9-4953-B16A-426B7D94D7E9}"/>
            </c:ext>
          </c:extLst>
        </c:ser>
        <c:ser>
          <c:idx val="1"/>
          <c:order val="1"/>
          <c:tx>
            <c:strRef>
              <c:f>'gráficos para tese'!$D$73</c:f>
              <c:strCache>
                <c:ptCount val="1"/>
                <c:pt idx="0">
                  <c:v>DESCONHECE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'gráficos para tese'!$B$74:$B$76</c:f>
              <c:strCache>
                <c:ptCount val="3"/>
                <c:pt idx="0">
                  <c:v>GRUPO A</c:v>
                </c:pt>
                <c:pt idx="1">
                  <c:v>GRUPO B</c:v>
                </c:pt>
                <c:pt idx="2">
                  <c:v>GRUPO C</c:v>
                </c:pt>
              </c:strCache>
            </c:strRef>
          </c:cat>
          <c:val>
            <c:numRef>
              <c:f>'gráficos para tese'!$D$74:$D$76</c:f>
              <c:numCache>
                <c:formatCode>General</c:formatCode>
                <c:ptCount val="3"/>
                <c:pt idx="0">
                  <c:v>92</c:v>
                </c:pt>
                <c:pt idx="1">
                  <c:v>183</c:v>
                </c:pt>
                <c:pt idx="2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8C9-4953-B16A-426B7D94D7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282301952"/>
        <c:axId val="282302512"/>
      </c:barChart>
      <c:catAx>
        <c:axId val="2823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2302512"/>
        <c:crosses val="autoZero"/>
        <c:auto val="1"/>
        <c:lblAlgn val="ctr"/>
        <c:lblOffset val="100"/>
        <c:noMultiLvlLbl val="0"/>
      </c:catAx>
      <c:valAx>
        <c:axId val="28230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230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SABE</a:t>
            </a:r>
            <a:r>
              <a:rPr lang="en-US" sz="1400" baseline="0"/>
              <a:t> O SIGNIFICADO DE PGRSS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'gráficos para tese'!$C$85</c:f>
              <c:strCache>
                <c:ptCount val="1"/>
                <c:pt idx="0">
                  <c:v>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10F-4398-B745-F90F579A82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10F-4398-B745-F90F579A82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'gráficos para tese'!$B$86:$B$87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'gráficos para tese'!$C$86:$C$87</c:f>
              <c:numCache>
                <c:formatCode>General</c:formatCode>
                <c:ptCount val="2"/>
                <c:pt idx="0">
                  <c:v>268</c:v>
                </c:pt>
                <c:pt idx="1">
                  <c:v>123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0F-4398-B745-F90F579A82E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CONHECE O PGRSS DA INSTITUIÇÃO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'gráficos para tese'!$C$96</c:f>
              <c:strCache>
                <c:ptCount val="1"/>
                <c:pt idx="0">
                  <c:v>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96A-42AA-9330-3354D43CCC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96A-42AA-9330-3354D43CCC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'gráficos para tese'!$B$97:$B$98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'gráficos para tese'!$C$97:$C$98</c:f>
              <c:numCache>
                <c:formatCode>General</c:formatCode>
                <c:ptCount val="2"/>
                <c:pt idx="0">
                  <c:v>252</c:v>
                </c:pt>
                <c:pt idx="1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6A-42AA-9330-3354D43CCC9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ECFA-9A1B-453B-BC38-946D52F3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Salles</dc:creator>
  <cp:keywords/>
  <dc:description/>
  <cp:lastModifiedBy>Michele Salles</cp:lastModifiedBy>
  <cp:revision>1</cp:revision>
  <dcterms:created xsi:type="dcterms:W3CDTF">2015-11-30T11:25:00Z</dcterms:created>
  <dcterms:modified xsi:type="dcterms:W3CDTF">2015-11-30T11:46:00Z</dcterms:modified>
</cp:coreProperties>
</file>