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C9" w:rsidRDefault="006806C9" w:rsidP="00AF4183">
      <w:pPr>
        <w:spacing w:after="0" w:line="240" w:lineRule="auto"/>
        <w:jc w:val="center"/>
        <w:rPr>
          <w:rFonts w:ascii="Candara" w:eastAsia="Times New Roman" w:hAnsi="Candara" w:cs="Arial"/>
          <w:b/>
          <w:color w:val="000000"/>
          <w:sz w:val="32"/>
          <w:szCs w:val="32"/>
          <w:lang w:eastAsia="pt-BR"/>
        </w:rPr>
      </w:pPr>
    </w:p>
    <w:p w:rsidR="00A349DF" w:rsidRDefault="006806C9" w:rsidP="00AF4183">
      <w:pPr>
        <w:spacing w:after="0" w:line="240" w:lineRule="auto"/>
        <w:jc w:val="center"/>
        <w:rPr>
          <w:rFonts w:ascii="Candara" w:eastAsia="Times New Roman" w:hAnsi="Candara" w:cs="Arial"/>
          <w:b/>
          <w:color w:val="000000"/>
          <w:sz w:val="28"/>
          <w:szCs w:val="28"/>
          <w:lang w:eastAsia="pt-BR"/>
        </w:rPr>
      </w:pPr>
      <w:r w:rsidRPr="006806C9">
        <w:rPr>
          <w:rFonts w:ascii="Candara" w:eastAsia="Times New Roman" w:hAnsi="Candara" w:cs="Arial"/>
          <w:b/>
          <w:color w:val="000000"/>
          <w:sz w:val="28"/>
          <w:szCs w:val="28"/>
          <w:lang w:eastAsia="pt-BR"/>
        </w:rPr>
        <w:t xml:space="preserve">USO DE PERIÓDICOS PARA O ENSINO DE HISTÓRIA NA EDUCAÇÃO BÁSICA - PROJETO 1917: MÍDIA, GUERRA, GREVE E </w:t>
      </w:r>
      <w:proofErr w:type="gramStart"/>
      <w:r w:rsidRPr="006806C9">
        <w:rPr>
          <w:rFonts w:ascii="Candara" w:eastAsia="Times New Roman" w:hAnsi="Candara" w:cs="Arial"/>
          <w:b/>
          <w:color w:val="000000"/>
          <w:sz w:val="28"/>
          <w:szCs w:val="28"/>
          <w:lang w:eastAsia="pt-BR"/>
        </w:rPr>
        <w:t>REVOLUÇÃO</w:t>
      </w:r>
      <w:proofErr w:type="gramEnd"/>
    </w:p>
    <w:p w:rsidR="006806C9" w:rsidRPr="006806C9" w:rsidRDefault="006806C9" w:rsidP="00AF4183">
      <w:pPr>
        <w:spacing w:after="0" w:line="240" w:lineRule="auto"/>
        <w:jc w:val="center"/>
        <w:rPr>
          <w:rFonts w:ascii="Candara" w:eastAsia="Times New Roman" w:hAnsi="Candara" w:cs="Arial"/>
          <w:b/>
          <w:color w:val="000000"/>
          <w:sz w:val="28"/>
          <w:szCs w:val="28"/>
          <w:lang w:eastAsia="pt-BR"/>
        </w:rPr>
      </w:pPr>
    </w:p>
    <w:p w:rsidR="00B51590" w:rsidRDefault="00B51590" w:rsidP="00AF4183">
      <w:pPr>
        <w:spacing w:line="240" w:lineRule="auto"/>
        <w:jc w:val="center"/>
        <w:rPr>
          <w:rFonts w:ascii="Candara" w:hAnsi="Candara"/>
          <w:b/>
          <w:i/>
          <w:sz w:val="24"/>
          <w:szCs w:val="24"/>
          <w:lang w:val="en-US"/>
        </w:rPr>
      </w:pPr>
    </w:p>
    <w:p w:rsidR="00A272EC" w:rsidRDefault="002B213A" w:rsidP="00AF4183">
      <w:pPr>
        <w:spacing w:line="240" w:lineRule="auto"/>
        <w:jc w:val="center"/>
        <w:rPr>
          <w:rFonts w:ascii="Candara" w:hAnsi="Candara"/>
          <w:b/>
          <w:i/>
          <w:sz w:val="24"/>
          <w:szCs w:val="24"/>
          <w:lang w:val="en-US"/>
        </w:rPr>
      </w:pPr>
      <w:r w:rsidRPr="006806C9">
        <w:rPr>
          <w:rFonts w:ascii="Candara" w:hAnsi="Candara"/>
          <w:b/>
          <w:i/>
          <w:sz w:val="24"/>
          <w:szCs w:val="24"/>
          <w:lang w:val="en-US"/>
        </w:rPr>
        <w:t>The u</w:t>
      </w:r>
      <w:r w:rsidR="00A272EC" w:rsidRPr="006806C9">
        <w:rPr>
          <w:rFonts w:ascii="Candara" w:hAnsi="Candara"/>
          <w:b/>
          <w:i/>
          <w:sz w:val="24"/>
          <w:szCs w:val="24"/>
          <w:lang w:val="en-US"/>
        </w:rPr>
        <w:t xml:space="preserve">se of </w:t>
      </w:r>
      <w:r w:rsidRPr="006806C9">
        <w:rPr>
          <w:rFonts w:ascii="Candara" w:hAnsi="Candara"/>
          <w:b/>
          <w:i/>
          <w:sz w:val="24"/>
          <w:szCs w:val="24"/>
          <w:lang w:val="en-US"/>
        </w:rPr>
        <w:t>periodicals</w:t>
      </w:r>
      <w:r w:rsidR="00A272EC" w:rsidRPr="006806C9">
        <w:rPr>
          <w:rFonts w:ascii="Candara" w:hAnsi="Candara"/>
          <w:b/>
          <w:i/>
          <w:sz w:val="24"/>
          <w:szCs w:val="24"/>
          <w:lang w:val="en-US"/>
        </w:rPr>
        <w:t xml:space="preserve"> for teaching History in Basic Education - Project 1917: media, war, strike and revolution</w:t>
      </w:r>
    </w:p>
    <w:p w:rsidR="006806C9" w:rsidRPr="006806C9" w:rsidRDefault="006806C9" w:rsidP="00AF4183">
      <w:pPr>
        <w:spacing w:line="240" w:lineRule="auto"/>
        <w:jc w:val="center"/>
        <w:rPr>
          <w:rFonts w:ascii="Candara" w:hAnsi="Candara"/>
          <w:b/>
          <w:i/>
          <w:sz w:val="24"/>
          <w:szCs w:val="24"/>
          <w:lang w:val="en-US"/>
        </w:rPr>
      </w:pPr>
    </w:p>
    <w:p w:rsidR="00A272EC" w:rsidRDefault="00A272EC" w:rsidP="00AF4183">
      <w:pPr>
        <w:spacing w:line="240" w:lineRule="auto"/>
        <w:jc w:val="center"/>
        <w:rPr>
          <w:rFonts w:ascii="Candara" w:hAnsi="Candara"/>
          <w:b/>
          <w:i/>
          <w:sz w:val="24"/>
          <w:szCs w:val="24"/>
          <w:lang w:val="es-ES"/>
        </w:rPr>
      </w:pPr>
      <w:r w:rsidRPr="006806C9">
        <w:rPr>
          <w:rFonts w:ascii="Candara" w:hAnsi="Candara"/>
          <w:b/>
          <w:i/>
          <w:sz w:val="24"/>
          <w:szCs w:val="24"/>
          <w:lang w:val="es-ES"/>
        </w:rPr>
        <w:t>Uso de revistas para la enseñanza de la historia en la educación básica - Proyecto 1917: medios de comunicación, guerra, huelga y revolución</w:t>
      </w:r>
    </w:p>
    <w:p w:rsidR="006806C9" w:rsidRDefault="006806C9" w:rsidP="00AF4183">
      <w:pPr>
        <w:spacing w:line="240" w:lineRule="auto"/>
        <w:jc w:val="center"/>
        <w:rPr>
          <w:rFonts w:ascii="Candara" w:hAnsi="Candara"/>
          <w:b/>
          <w:i/>
          <w:sz w:val="24"/>
          <w:szCs w:val="24"/>
          <w:lang w:val="es-ES"/>
        </w:rPr>
      </w:pPr>
    </w:p>
    <w:p w:rsidR="006806C9" w:rsidRPr="006806C9" w:rsidRDefault="006806C9" w:rsidP="00AF4183">
      <w:pPr>
        <w:spacing w:line="240" w:lineRule="auto"/>
        <w:jc w:val="center"/>
        <w:rPr>
          <w:rFonts w:ascii="Candara" w:hAnsi="Candara"/>
          <w:b/>
          <w:i/>
          <w:sz w:val="24"/>
          <w:szCs w:val="24"/>
          <w:lang w:val="es-ES"/>
        </w:rPr>
      </w:pPr>
    </w:p>
    <w:p w:rsidR="00A272EC" w:rsidRPr="00C21AEF" w:rsidRDefault="00A272EC" w:rsidP="00AF4183">
      <w:pPr>
        <w:shd w:val="clear" w:color="auto" w:fill="FFFFFF"/>
        <w:spacing w:after="0" w:line="240" w:lineRule="auto"/>
        <w:jc w:val="center"/>
        <w:rPr>
          <w:rFonts w:ascii="Candara" w:eastAsia="Times New Roman" w:hAnsi="Candara" w:cs="Times New Roman"/>
          <w:b/>
          <w:sz w:val="20"/>
          <w:szCs w:val="20"/>
          <w:lang w:eastAsia="pt-BR"/>
        </w:rPr>
      </w:pPr>
      <w:proofErr w:type="spellStart"/>
      <w:r w:rsidRPr="00C21AEF">
        <w:rPr>
          <w:rFonts w:ascii="Candara" w:eastAsia="Times New Roman" w:hAnsi="Candara" w:cs="Times New Roman"/>
          <w:b/>
          <w:sz w:val="20"/>
          <w:szCs w:val="20"/>
          <w:lang w:eastAsia="pt-BR"/>
        </w:rPr>
        <w:t>Dennison</w:t>
      </w:r>
      <w:proofErr w:type="spellEnd"/>
      <w:r w:rsidRPr="00C21AEF">
        <w:rPr>
          <w:rFonts w:ascii="Candara" w:eastAsia="Times New Roman" w:hAnsi="Candara" w:cs="Times New Roman"/>
          <w:b/>
          <w:sz w:val="20"/>
          <w:szCs w:val="20"/>
          <w:lang w:eastAsia="pt-BR"/>
        </w:rPr>
        <w:t xml:space="preserve"> de Oliveira</w:t>
      </w:r>
    </w:p>
    <w:p w:rsidR="00A272EC" w:rsidRPr="00C21AEF" w:rsidRDefault="00A272EC" w:rsidP="006806C9">
      <w:pPr>
        <w:shd w:val="clear" w:color="auto" w:fill="FFFFFF"/>
        <w:spacing w:after="0" w:line="240" w:lineRule="auto"/>
        <w:jc w:val="both"/>
        <w:rPr>
          <w:rFonts w:ascii="Candara" w:eastAsia="Times New Roman" w:hAnsi="Candara" w:cs="Times New Roman"/>
          <w:sz w:val="20"/>
          <w:szCs w:val="20"/>
          <w:lang w:eastAsia="pt-BR"/>
        </w:rPr>
      </w:pPr>
      <w:r w:rsidRPr="00C21AEF">
        <w:rPr>
          <w:rFonts w:ascii="Candara" w:eastAsia="Times New Roman" w:hAnsi="Candara" w:cs="Times New Roman"/>
          <w:sz w:val="20"/>
          <w:szCs w:val="20"/>
          <w:lang w:eastAsia="pt-BR"/>
        </w:rPr>
        <w:t>Professor Titular</w:t>
      </w:r>
      <w:r w:rsidR="006806C9">
        <w:rPr>
          <w:rFonts w:ascii="Candara" w:eastAsia="Times New Roman" w:hAnsi="Candara" w:cs="Times New Roman"/>
          <w:sz w:val="20"/>
          <w:szCs w:val="20"/>
          <w:lang w:eastAsia="pt-BR"/>
        </w:rPr>
        <w:t xml:space="preserve">, </w:t>
      </w:r>
      <w:r w:rsidRPr="00C21AEF">
        <w:rPr>
          <w:rFonts w:ascii="Candara" w:eastAsia="Times New Roman" w:hAnsi="Candara" w:cs="Times New Roman"/>
          <w:sz w:val="20"/>
          <w:szCs w:val="20"/>
          <w:lang w:eastAsia="pt-BR"/>
        </w:rPr>
        <w:t>Departamento de História da Universidade Federal do Paraná</w:t>
      </w:r>
      <w:r w:rsidR="006806C9">
        <w:rPr>
          <w:rFonts w:ascii="Candara" w:eastAsia="Times New Roman" w:hAnsi="Candara" w:cs="Times New Roman"/>
          <w:sz w:val="20"/>
          <w:szCs w:val="20"/>
          <w:lang w:eastAsia="pt-BR"/>
        </w:rPr>
        <w:t xml:space="preserve"> - </w:t>
      </w:r>
      <w:r>
        <w:rPr>
          <w:rFonts w:ascii="Candara" w:eastAsia="Times New Roman" w:hAnsi="Candara" w:cs="Times New Roman"/>
          <w:sz w:val="20"/>
          <w:szCs w:val="20"/>
          <w:lang w:eastAsia="pt-BR"/>
        </w:rPr>
        <w:t>Tutor do Grupo PET História UFPR</w:t>
      </w:r>
      <w:r w:rsidR="006806C9">
        <w:rPr>
          <w:rFonts w:ascii="Candara" w:eastAsia="Times New Roman" w:hAnsi="Candara" w:cs="Times New Roman"/>
          <w:sz w:val="20"/>
          <w:szCs w:val="20"/>
          <w:lang w:eastAsia="pt-BR"/>
        </w:rPr>
        <w:t>. E-mail:</w:t>
      </w:r>
      <w:proofErr w:type="gramStart"/>
      <w:r w:rsidR="006806C9">
        <w:rPr>
          <w:rFonts w:ascii="Candara" w:eastAsia="Times New Roman" w:hAnsi="Candara" w:cs="Times New Roman"/>
          <w:sz w:val="20"/>
          <w:szCs w:val="20"/>
          <w:lang w:eastAsia="pt-BR"/>
        </w:rPr>
        <w:t xml:space="preserve">  </w:t>
      </w:r>
      <w:proofErr w:type="gramEnd"/>
      <w:r w:rsidRPr="00C21AEF">
        <w:rPr>
          <w:rFonts w:ascii="Candara" w:eastAsia="Times New Roman" w:hAnsi="Candara" w:cs="Times New Roman"/>
          <w:sz w:val="20"/>
          <w:szCs w:val="20"/>
          <w:lang w:eastAsia="pt-BR"/>
        </w:rPr>
        <w:t>dennisondeoliveira@gmail.com</w:t>
      </w:r>
    </w:p>
    <w:p w:rsidR="00A272EC" w:rsidRDefault="00A272EC" w:rsidP="00A272EC">
      <w:pPr>
        <w:spacing w:after="0" w:line="240" w:lineRule="auto"/>
        <w:jc w:val="center"/>
        <w:rPr>
          <w:rFonts w:ascii="Candara" w:eastAsia="Times New Roman" w:hAnsi="Candara" w:cs="Arial"/>
          <w:color w:val="000000"/>
          <w:sz w:val="32"/>
          <w:szCs w:val="32"/>
          <w:lang w:eastAsia="pt-BR"/>
        </w:rPr>
      </w:pPr>
    </w:p>
    <w:p w:rsidR="006806C9" w:rsidRDefault="006806C9" w:rsidP="00A272EC">
      <w:pPr>
        <w:spacing w:after="0" w:line="240" w:lineRule="auto"/>
        <w:jc w:val="center"/>
        <w:rPr>
          <w:rFonts w:ascii="Candara" w:eastAsia="Times New Roman" w:hAnsi="Candara" w:cs="Arial"/>
          <w:color w:val="000000"/>
          <w:sz w:val="32"/>
          <w:szCs w:val="32"/>
          <w:lang w:eastAsia="pt-BR"/>
        </w:rPr>
      </w:pPr>
    </w:p>
    <w:p w:rsidR="006806C9" w:rsidRPr="006806C9" w:rsidRDefault="006806C9" w:rsidP="00A272EC">
      <w:pPr>
        <w:spacing w:after="0" w:line="240" w:lineRule="auto"/>
        <w:jc w:val="center"/>
        <w:rPr>
          <w:rFonts w:ascii="Candara" w:eastAsia="Times New Roman" w:hAnsi="Candara" w:cs="Arial"/>
          <w:color w:val="000000"/>
          <w:sz w:val="20"/>
          <w:szCs w:val="20"/>
          <w:lang w:eastAsia="pt-BR"/>
        </w:rPr>
      </w:pPr>
    </w:p>
    <w:p w:rsidR="006806C9" w:rsidRDefault="00776D85" w:rsidP="006806C9">
      <w:pPr>
        <w:spacing w:after="0" w:line="240" w:lineRule="auto"/>
        <w:jc w:val="center"/>
        <w:rPr>
          <w:rFonts w:ascii="Candara" w:hAnsi="Candara"/>
          <w:b/>
          <w:sz w:val="20"/>
          <w:szCs w:val="20"/>
        </w:rPr>
      </w:pPr>
      <w:r w:rsidRPr="006806C9">
        <w:rPr>
          <w:rFonts w:ascii="Candara" w:hAnsi="Candara"/>
          <w:b/>
          <w:sz w:val="20"/>
          <w:szCs w:val="20"/>
        </w:rPr>
        <w:t>Resumo</w:t>
      </w:r>
    </w:p>
    <w:p w:rsidR="006806C9" w:rsidRPr="006806C9" w:rsidRDefault="006806C9" w:rsidP="006806C9">
      <w:pPr>
        <w:spacing w:after="0" w:line="240" w:lineRule="auto"/>
        <w:jc w:val="center"/>
        <w:rPr>
          <w:rFonts w:ascii="Candara" w:hAnsi="Candara"/>
          <w:b/>
          <w:sz w:val="20"/>
          <w:szCs w:val="20"/>
        </w:rPr>
      </w:pPr>
    </w:p>
    <w:p w:rsidR="00776D85" w:rsidRPr="006806C9" w:rsidRDefault="006806C9" w:rsidP="00776D85">
      <w:pPr>
        <w:spacing w:after="0" w:line="240" w:lineRule="auto"/>
        <w:jc w:val="both"/>
        <w:rPr>
          <w:rFonts w:ascii="Candara" w:eastAsia="Times New Roman" w:hAnsi="Candara" w:cs="Arial"/>
          <w:color w:val="000000"/>
          <w:sz w:val="20"/>
          <w:szCs w:val="20"/>
          <w:lang w:eastAsia="pt-BR"/>
        </w:rPr>
      </w:pPr>
      <w:r w:rsidRPr="006806C9">
        <w:rPr>
          <w:rFonts w:ascii="Candara" w:hAnsi="Candara"/>
          <w:sz w:val="20"/>
          <w:szCs w:val="20"/>
        </w:rPr>
        <w:t>O</w:t>
      </w:r>
      <w:r w:rsidR="00776D85" w:rsidRPr="006806C9">
        <w:rPr>
          <w:rFonts w:ascii="Candara" w:hAnsi="Candara"/>
          <w:sz w:val="20"/>
          <w:szCs w:val="20"/>
        </w:rPr>
        <w:t xml:space="preserve"> texto comenta as propostas para o ensino de História na Educação </w:t>
      </w:r>
      <w:proofErr w:type="gramStart"/>
      <w:r w:rsidR="00776D85" w:rsidRPr="006806C9">
        <w:rPr>
          <w:rFonts w:ascii="Candara" w:hAnsi="Candara"/>
          <w:sz w:val="20"/>
          <w:szCs w:val="20"/>
        </w:rPr>
        <w:t>Básica apresentadas</w:t>
      </w:r>
      <w:proofErr w:type="gramEnd"/>
      <w:r w:rsidR="002B213A" w:rsidRPr="006806C9">
        <w:rPr>
          <w:rFonts w:ascii="Candara" w:hAnsi="Candara"/>
          <w:sz w:val="20"/>
          <w:szCs w:val="20"/>
        </w:rPr>
        <w:t xml:space="preserve"> na mais recente versão (2017) </w:t>
      </w:r>
      <w:r w:rsidR="00776D85" w:rsidRPr="006806C9">
        <w:rPr>
          <w:rFonts w:ascii="Candara" w:hAnsi="Candara"/>
          <w:sz w:val="20"/>
          <w:szCs w:val="20"/>
        </w:rPr>
        <w:t>da Base Nacional Comum Curricular (BNCC) d</w:t>
      </w:r>
      <w:r w:rsidR="002B213A" w:rsidRPr="006806C9">
        <w:rPr>
          <w:rFonts w:ascii="Candara" w:hAnsi="Candara"/>
          <w:sz w:val="20"/>
          <w:szCs w:val="20"/>
        </w:rPr>
        <w:t xml:space="preserve">o Ministério da Educação (MEC) </w:t>
      </w:r>
      <w:r w:rsidR="00776D85" w:rsidRPr="006806C9">
        <w:rPr>
          <w:rFonts w:ascii="Candara" w:hAnsi="Candara"/>
          <w:sz w:val="20"/>
          <w:szCs w:val="20"/>
        </w:rPr>
        <w:t>para o Ensino Fundamental. São notadas as semelhanças deste documento com os Parâmetros Curriculares Nacionais para o Ensino Médio (PCNEM) do MEC publicados no ano de 2000. O foco do artigo são os conteúdos curriculares relativos a alguns dos centenários mais relevantes verificados neste ano.  São propostos co</w:t>
      </w:r>
      <w:r w:rsidR="002B213A" w:rsidRPr="006806C9">
        <w:rPr>
          <w:rFonts w:ascii="Candara" w:hAnsi="Candara"/>
          <w:sz w:val="20"/>
          <w:szCs w:val="20"/>
        </w:rPr>
        <w:t xml:space="preserve">mo objeto de estudo alguns dos </w:t>
      </w:r>
      <w:r w:rsidR="00776D85" w:rsidRPr="006806C9">
        <w:rPr>
          <w:rFonts w:ascii="Candara" w:eastAsia="Times New Roman" w:hAnsi="Candara" w:cs="Arial"/>
          <w:color w:val="000000"/>
          <w:sz w:val="20"/>
          <w:szCs w:val="20"/>
          <w:lang w:eastAsia="pt-BR"/>
        </w:rPr>
        <w:t xml:space="preserve">eventos ocorridos em 1917 e que tiveram importância reconhecidamente decisiva em nível mundial (auge da Primeira Guerra Mundial e eclosão da Revolução Russa), nacional (declaração de guerra do Brasil à Alemanha) e local (greve geral). </w:t>
      </w:r>
      <w:r w:rsidR="002B213A" w:rsidRPr="006806C9">
        <w:rPr>
          <w:rFonts w:ascii="Candara" w:hAnsi="Candara"/>
          <w:sz w:val="20"/>
          <w:szCs w:val="20"/>
        </w:rPr>
        <w:t xml:space="preserve"> É apresentada uma metodologia </w:t>
      </w:r>
      <w:r w:rsidR="00776D85" w:rsidRPr="006806C9">
        <w:rPr>
          <w:rFonts w:ascii="Candara" w:hAnsi="Candara"/>
          <w:sz w:val="20"/>
          <w:szCs w:val="20"/>
        </w:rPr>
        <w:t>do uso de revistas para o ensino de História na Educ</w:t>
      </w:r>
      <w:r w:rsidR="002B213A" w:rsidRPr="006806C9">
        <w:rPr>
          <w:rFonts w:ascii="Candara" w:hAnsi="Candara"/>
          <w:sz w:val="20"/>
          <w:szCs w:val="20"/>
        </w:rPr>
        <w:t xml:space="preserve">ação Básica contida no recente </w:t>
      </w:r>
      <w:r w:rsidR="00776D85" w:rsidRPr="006806C9">
        <w:rPr>
          <w:rFonts w:ascii="Candara" w:eastAsia="Times New Roman" w:hAnsi="Candara" w:cs="Arial"/>
          <w:color w:val="000000"/>
          <w:sz w:val="20"/>
          <w:szCs w:val="20"/>
          <w:lang w:eastAsia="pt-BR"/>
        </w:rPr>
        <w:t xml:space="preserve">Projeto 1917: mídia, guerra, greve e revolução de autoria do Grupo do Programa de Educação Tutorial (PET) dos cursos de História da Universidade Federal do Paraná. São comentadas as principais metodologias de uso deste tipo de fontes históricas em sala de aula. O texto também disponibiliza acesso a cópias digitalizadas das publicações históricas citadas numa base de acesso público e gratuito aos professores interessados em utilizar tais fontes em sala de aula. </w:t>
      </w:r>
    </w:p>
    <w:p w:rsidR="006806C9" w:rsidRDefault="006806C9" w:rsidP="00776D85">
      <w:pPr>
        <w:spacing w:after="0" w:line="240" w:lineRule="auto"/>
        <w:jc w:val="both"/>
        <w:rPr>
          <w:rFonts w:ascii="Candara" w:eastAsia="Times New Roman" w:hAnsi="Candara" w:cs="Arial"/>
          <w:color w:val="000000"/>
          <w:sz w:val="20"/>
          <w:szCs w:val="20"/>
          <w:lang w:eastAsia="pt-BR"/>
        </w:rPr>
      </w:pPr>
    </w:p>
    <w:p w:rsidR="00776D85" w:rsidRPr="006806C9" w:rsidRDefault="00776D85" w:rsidP="00776D85">
      <w:pPr>
        <w:spacing w:after="0" w:line="240" w:lineRule="auto"/>
        <w:jc w:val="both"/>
        <w:rPr>
          <w:rFonts w:ascii="Candara" w:eastAsia="Times New Roman" w:hAnsi="Candara" w:cs="Arial"/>
          <w:color w:val="000000"/>
          <w:sz w:val="20"/>
          <w:szCs w:val="20"/>
          <w:lang w:val="en-US" w:eastAsia="pt-BR"/>
        </w:rPr>
      </w:pPr>
      <w:proofErr w:type="spellStart"/>
      <w:r w:rsidRPr="006806C9">
        <w:rPr>
          <w:rFonts w:ascii="Candara" w:eastAsia="Times New Roman" w:hAnsi="Candara" w:cs="Arial"/>
          <w:b/>
          <w:color w:val="000000"/>
          <w:sz w:val="20"/>
          <w:szCs w:val="20"/>
          <w:lang w:val="en-US" w:eastAsia="pt-BR"/>
        </w:rPr>
        <w:t>Palavras-Chave</w:t>
      </w:r>
      <w:proofErr w:type="spellEnd"/>
      <w:r w:rsidRPr="006806C9">
        <w:rPr>
          <w:rFonts w:ascii="Candara" w:eastAsia="Times New Roman" w:hAnsi="Candara" w:cs="Arial"/>
          <w:color w:val="000000"/>
          <w:sz w:val="20"/>
          <w:szCs w:val="20"/>
          <w:lang w:val="en-US" w:eastAsia="pt-BR"/>
        </w:rPr>
        <w:t>: BNCC</w:t>
      </w:r>
      <w:r w:rsidR="006806C9" w:rsidRPr="006806C9">
        <w:rPr>
          <w:rFonts w:ascii="Candara" w:eastAsia="Times New Roman" w:hAnsi="Candara" w:cs="Arial"/>
          <w:color w:val="000000"/>
          <w:sz w:val="20"/>
          <w:szCs w:val="20"/>
          <w:lang w:val="en-US" w:eastAsia="pt-BR"/>
        </w:rPr>
        <w:t>.</w:t>
      </w:r>
      <w:r w:rsidRPr="006806C9">
        <w:rPr>
          <w:rFonts w:ascii="Candara" w:eastAsia="Times New Roman" w:hAnsi="Candara" w:cs="Arial"/>
          <w:color w:val="000000"/>
          <w:sz w:val="20"/>
          <w:szCs w:val="20"/>
          <w:lang w:val="en-US" w:eastAsia="pt-BR"/>
        </w:rPr>
        <w:t xml:space="preserve"> </w:t>
      </w:r>
      <w:proofErr w:type="spellStart"/>
      <w:r w:rsidR="006806C9" w:rsidRPr="006806C9">
        <w:rPr>
          <w:rFonts w:ascii="Candara" w:eastAsia="Times New Roman" w:hAnsi="Candara" w:cs="Arial"/>
          <w:color w:val="000000"/>
          <w:sz w:val="20"/>
          <w:szCs w:val="20"/>
          <w:lang w:val="en-US" w:eastAsia="pt-BR"/>
        </w:rPr>
        <w:t>E</w:t>
      </w:r>
      <w:r w:rsidRPr="006806C9">
        <w:rPr>
          <w:rFonts w:ascii="Candara" w:eastAsia="Times New Roman" w:hAnsi="Candara" w:cs="Arial"/>
          <w:color w:val="000000"/>
          <w:sz w:val="20"/>
          <w:szCs w:val="20"/>
          <w:lang w:val="en-US" w:eastAsia="pt-BR"/>
        </w:rPr>
        <w:t>nsino</w:t>
      </w:r>
      <w:proofErr w:type="spellEnd"/>
      <w:r w:rsidRPr="006806C9">
        <w:rPr>
          <w:rFonts w:ascii="Candara" w:eastAsia="Times New Roman" w:hAnsi="Candara" w:cs="Arial"/>
          <w:color w:val="000000"/>
          <w:sz w:val="20"/>
          <w:szCs w:val="20"/>
          <w:lang w:val="en-US" w:eastAsia="pt-BR"/>
        </w:rPr>
        <w:t xml:space="preserve"> de </w:t>
      </w:r>
      <w:proofErr w:type="spellStart"/>
      <w:r w:rsidRPr="006806C9">
        <w:rPr>
          <w:rFonts w:ascii="Candara" w:eastAsia="Times New Roman" w:hAnsi="Candara" w:cs="Arial"/>
          <w:color w:val="000000"/>
          <w:sz w:val="20"/>
          <w:szCs w:val="20"/>
          <w:lang w:val="en-US" w:eastAsia="pt-BR"/>
        </w:rPr>
        <w:t>História</w:t>
      </w:r>
      <w:proofErr w:type="spellEnd"/>
      <w:r w:rsidR="006806C9" w:rsidRPr="006806C9">
        <w:rPr>
          <w:rFonts w:ascii="Candara" w:eastAsia="Times New Roman" w:hAnsi="Candara" w:cs="Arial"/>
          <w:color w:val="000000"/>
          <w:sz w:val="20"/>
          <w:szCs w:val="20"/>
          <w:lang w:val="en-US" w:eastAsia="pt-BR"/>
        </w:rPr>
        <w:t>.</w:t>
      </w:r>
      <w:r w:rsidRPr="006806C9">
        <w:rPr>
          <w:rFonts w:ascii="Candara" w:eastAsia="Times New Roman" w:hAnsi="Candara" w:cs="Arial"/>
          <w:color w:val="000000"/>
          <w:sz w:val="20"/>
          <w:szCs w:val="20"/>
          <w:lang w:val="en-US" w:eastAsia="pt-BR"/>
        </w:rPr>
        <w:t xml:space="preserve"> 1917</w:t>
      </w:r>
      <w:r w:rsidR="006806C9">
        <w:rPr>
          <w:rFonts w:ascii="Candara" w:eastAsia="Times New Roman" w:hAnsi="Candara" w:cs="Arial"/>
          <w:color w:val="000000"/>
          <w:sz w:val="20"/>
          <w:szCs w:val="20"/>
          <w:lang w:val="en-US" w:eastAsia="pt-BR"/>
        </w:rPr>
        <w:t>.</w:t>
      </w:r>
    </w:p>
    <w:p w:rsidR="00776D85" w:rsidRDefault="00776D85" w:rsidP="00776D85">
      <w:pPr>
        <w:spacing w:after="0" w:line="240" w:lineRule="auto"/>
        <w:jc w:val="both"/>
        <w:rPr>
          <w:rFonts w:ascii="Candara" w:hAnsi="Candara"/>
          <w:sz w:val="20"/>
          <w:szCs w:val="20"/>
          <w:lang w:val="en-US"/>
        </w:rPr>
      </w:pPr>
    </w:p>
    <w:p w:rsidR="006806C9" w:rsidRPr="006806C9" w:rsidRDefault="006806C9" w:rsidP="00776D85">
      <w:pPr>
        <w:spacing w:after="0" w:line="240" w:lineRule="auto"/>
        <w:jc w:val="both"/>
        <w:rPr>
          <w:rFonts w:ascii="Candara" w:hAnsi="Candara"/>
          <w:sz w:val="20"/>
          <w:szCs w:val="20"/>
          <w:lang w:val="en-US"/>
        </w:rPr>
      </w:pPr>
    </w:p>
    <w:p w:rsidR="006806C9" w:rsidRDefault="00776D85" w:rsidP="006806C9">
      <w:pPr>
        <w:spacing w:after="0" w:line="240" w:lineRule="auto"/>
        <w:jc w:val="center"/>
        <w:rPr>
          <w:rFonts w:ascii="Candara" w:hAnsi="Candara"/>
          <w:b/>
          <w:sz w:val="20"/>
          <w:szCs w:val="20"/>
          <w:lang w:val="en-US"/>
        </w:rPr>
      </w:pPr>
      <w:r w:rsidRPr="006806C9">
        <w:rPr>
          <w:rFonts w:ascii="Candara" w:hAnsi="Candara"/>
          <w:b/>
          <w:sz w:val="20"/>
          <w:szCs w:val="20"/>
          <w:lang w:val="en-US"/>
        </w:rPr>
        <w:t>Abstract</w:t>
      </w:r>
    </w:p>
    <w:p w:rsidR="006806C9" w:rsidRPr="006806C9" w:rsidRDefault="006806C9" w:rsidP="006806C9">
      <w:pPr>
        <w:spacing w:after="0" w:line="240" w:lineRule="auto"/>
        <w:jc w:val="center"/>
        <w:rPr>
          <w:rFonts w:ascii="Candara" w:hAnsi="Candara"/>
          <w:b/>
          <w:sz w:val="20"/>
          <w:szCs w:val="20"/>
          <w:lang w:val="en-US"/>
        </w:rPr>
      </w:pPr>
    </w:p>
    <w:p w:rsidR="00776D85" w:rsidRDefault="00776D85" w:rsidP="00776D85">
      <w:pPr>
        <w:spacing w:after="0" w:line="240" w:lineRule="auto"/>
        <w:jc w:val="both"/>
        <w:rPr>
          <w:rFonts w:ascii="Candara" w:hAnsi="Candara"/>
          <w:sz w:val="20"/>
          <w:szCs w:val="20"/>
          <w:lang w:val="en-US"/>
        </w:rPr>
      </w:pPr>
      <w:r w:rsidRPr="006806C9">
        <w:rPr>
          <w:rFonts w:ascii="Candara" w:hAnsi="Candara"/>
          <w:sz w:val="20"/>
          <w:szCs w:val="20"/>
          <w:lang w:val="en-US"/>
        </w:rPr>
        <w:t xml:space="preserve">The </w:t>
      </w:r>
      <w:r w:rsidR="002B213A" w:rsidRPr="006806C9">
        <w:rPr>
          <w:rFonts w:ascii="Candara" w:hAnsi="Candara"/>
          <w:sz w:val="20"/>
          <w:szCs w:val="20"/>
          <w:lang w:val="en-US"/>
        </w:rPr>
        <w:t xml:space="preserve">following </w:t>
      </w:r>
      <w:r w:rsidR="004B4638" w:rsidRPr="006806C9">
        <w:rPr>
          <w:rFonts w:ascii="Candara" w:hAnsi="Candara"/>
          <w:sz w:val="20"/>
          <w:szCs w:val="20"/>
          <w:lang w:val="en-US"/>
        </w:rPr>
        <w:t>paper</w:t>
      </w:r>
      <w:r w:rsidRPr="006806C9">
        <w:rPr>
          <w:rFonts w:ascii="Candara" w:hAnsi="Candara"/>
          <w:sz w:val="20"/>
          <w:szCs w:val="20"/>
          <w:lang w:val="en-US"/>
        </w:rPr>
        <w:t xml:space="preserve"> </w:t>
      </w:r>
      <w:r w:rsidR="004B4638" w:rsidRPr="006806C9">
        <w:rPr>
          <w:rFonts w:ascii="Candara" w:hAnsi="Candara"/>
          <w:sz w:val="20"/>
          <w:szCs w:val="20"/>
          <w:lang w:val="en-US"/>
        </w:rPr>
        <w:t xml:space="preserve">deals with </w:t>
      </w:r>
      <w:r w:rsidRPr="006806C9">
        <w:rPr>
          <w:rFonts w:ascii="Candara" w:hAnsi="Candara"/>
          <w:sz w:val="20"/>
          <w:szCs w:val="20"/>
          <w:lang w:val="en-US"/>
        </w:rPr>
        <w:t>th</w:t>
      </w:r>
      <w:r w:rsidR="00A8576E" w:rsidRPr="006806C9">
        <w:rPr>
          <w:rFonts w:ascii="Candara" w:hAnsi="Candara"/>
          <w:sz w:val="20"/>
          <w:szCs w:val="20"/>
          <w:lang w:val="en-US"/>
        </w:rPr>
        <w:t>e proposals for</w:t>
      </w:r>
      <w:r w:rsidR="002B213A" w:rsidRPr="006806C9">
        <w:rPr>
          <w:rFonts w:ascii="Candara" w:hAnsi="Candara"/>
          <w:sz w:val="20"/>
          <w:szCs w:val="20"/>
          <w:lang w:val="en-US"/>
        </w:rPr>
        <w:t xml:space="preserve"> teaching </w:t>
      </w:r>
      <w:r w:rsidRPr="006806C9">
        <w:rPr>
          <w:rFonts w:ascii="Candara" w:hAnsi="Candara"/>
          <w:sz w:val="20"/>
          <w:szCs w:val="20"/>
          <w:lang w:val="en-US"/>
        </w:rPr>
        <w:t xml:space="preserve">History in Basic Education presented in the most recent version (2017) of the National Curricular Common Base (BNCC) of the </w:t>
      </w:r>
      <w:r w:rsidR="00FF2DCC" w:rsidRPr="006806C9">
        <w:rPr>
          <w:rFonts w:ascii="Candara" w:hAnsi="Candara"/>
          <w:sz w:val="20"/>
          <w:szCs w:val="20"/>
          <w:lang w:val="en-US"/>
        </w:rPr>
        <w:t xml:space="preserve">Department </w:t>
      </w:r>
      <w:r w:rsidRPr="006806C9">
        <w:rPr>
          <w:rFonts w:ascii="Candara" w:hAnsi="Candara"/>
          <w:sz w:val="20"/>
          <w:szCs w:val="20"/>
          <w:lang w:val="en-US"/>
        </w:rPr>
        <w:t xml:space="preserve">of Education </w:t>
      </w:r>
      <w:proofErr w:type="gramStart"/>
      <w:r w:rsidRPr="006806C9">
        <w:rPr>
          <w:rFonts w:ascii="Candara" w:hAnsi="Candara"/>
          <w:sz w:val="20"/>
          <w:szCs w:val="20"/>
          <w:lang w:val="en-US"/>
        </w:rPr>
        <w:t>(MEC) for Elementary School.</w:t>
      </w:r>
      <w:proofErr w:type="gramEnd"/>
      <w:r w:rsidRPr="006806C9">
        <w:rPr>
          <w:rFonts w:ascii="Candara" w:hAnsi="Candara"/>
          <w:sz w:val="20"/>
          <w:szCs w:val="20"/>
          <w:lang w:val="en-US"/>
        </w:rPr>
        <w:t xml:space="preserve"> The similarities of this document with the National Curricular Parameters for Secondary Education (PCNEM) </w:t>
      </w:r>
      <w:r w:rsidR="00FF2DCC" w:rsidRPr="006806C9">
        <w:rPr>
          <w:rFonts w:ascii="Candara" w:hAnsi="Candara"/>
          <w:sz w:val="20"/>
          <w:szCs w:val="20"/>
          <w:lang w:val="en-US"/>
        </w:rPr>
        <w:t>from</w:t>
      </w:r>
      <w:r w:rsidRPr="006806C9">
        <w:rPr>
          <w:rFonts w:ascii="Candara" w:hAnsi="Candara"/>
          <w:sz w:val="20"/>
          <w:szCs w:val="20"/>
          <w:lang w:val="en-US"/>
        </w:rPr>
        <w:t xml:space="preserve"> MEC</w:t>
      </w:r>
      <w:r w:rsidR="00FF2DCC" w:rsidRPr="006806C9">
        <w:rPr>
          <w:rFonts w:ascii="Candara" w:hAnsi="Candara"/>
          <w:sz w:val="20"/>
          <w:szCs w:val="20"/>
          <w:lang w:val="en-US"/>
        </w:rPr>
        <w:t xml:space="preserve">, published in the year </w:t>
      </w:r>
      <w:r w:rsidRPr="006806C9">
        <w:rPr>
          <w:rFonts w:ascii="Candara" w:hAnsi="Candara"/>
          <w:sz w:val="20"/>
          <w:szCs w:val="20"/>
          <w:lang w:val="en-US"/>
        </w:rPr>
        <w:t>2000</w:t>
      </w:r>
      <w:r w:rsidR="00FF2DCC" w:rsidRPr="006806C9">
        <w:rPr>
          <w:rFonts w:ascii="Candara" w:hAnsi="Candara"/>
          <w:sz w:val="20"/>
          <w:szCs w:val="20"/>
          <w:lang w:val="en-US"/>
        </w:rPr>
        <w:t>,</w:t>
      </w:r>
      <w:r w:rsidRPr="006806C9">
        <w:rPr>
          <w:rFonts w:ascii="Candara" w:hAnsi="Candara"/>
          <w:sz w:val="20"/>
          <w:szCs w:val="20"/>
          <w:lang w:val="en-US"/>
        </w:rPr>
        <w:t xml:space="preserve"> are </w:t>
      </w:r>
      <w:r w:rsidR="00FF2DCC" w:rsidRPr="006806C9">
        <w:rPr>
          <w:rFonts w:ascii="Candara" w:hAnsi="Candara"/>
          <w:sz w:val="20"/>
          <w:szCs w:val="20"/>
          <w:lang w:val="en-US"/>
        </w:rPr>
        <w:t>evident</w:t>
      </w:r>
      <w:r w:rsidRPr="006806C9">
        <w:rPr>
          <w:rFonts w:ascii="Candara" w:hAnsi="Candara"/>
          <w:sz w:val="20"/>
          <w:szCs w:val="20"/>
          <w:lang w:val="en-US"/>
        </w:rPr>
        <w:t xml:space="preserve">. The focus of the </w:t>
      </w:r>
      <w:r w:rsidR="00FF2DCC" w:rsidRPr="006806C9">
        <w:rPr>
          <w:rFonts w:ascii="Candara" w:hAnsi="Candara"/>
          <w:sz w:val="20"/>
          <w:szCs w:val="20"/>
          <w:lang w:val="en-US"/>
        </w:rPr>
        <w:t>paper</w:t>
      </w:r>
      <w:r w:rsidRPr="006806C9">
        <w:rPr>
          <w:rFonts w:ascii="Candara" w:hAnsi="Candara"/>
          <w:sz w:val="20"/>
          <w:szCs w:val="20"/>
          <w:lang w:val="en-US"/>
        </w:rPr>
        <w:t xml:space="preserve"> is the curricular contents related to some of the most important </w:t>
      </w:r>
      <w:r w:rsidR="00FF2DCC" w:rsidRPr="006806C9">
        <w:rPr>
          <w:rFonts w:ascii="Candara" w:hAnsi="Candara"/>
          <w:sz w:val="20"/>
          <w:szCs w:val="20"/>
          <w:lang w:val="en-US"/>
        </w:rPr>
        <w:t>centennial anniversaries</w:t>
      </w:r>
      <w:r w:rsidRPr="006806C9">
        <w:rPr>
          <w:rFonts w:ascii="Candara" w:hAnsi="Candara"/>
          <w:sz w:val="20"/>
          <w:szCs w:val="20"/>
          <w:lang w:val="en-US"/>
        </w:rPr>
        <w:t xml:space="preserve"> </w:t>
      </w:r>
      <w:r w:rsidR="00FF2DCC" w:rsidRPr="006806C9">
        <w:rPr>
          <w:rFonts w:ascii="Candara" w:hAnsi="Candara"/>
          <w:sz w:val="20"/>
          <w:szCs w:val="20"/>
          <w:lang w:val="en-US"/>
        </w:rPr>
        <w:t>celebrated</w:t>
      </w:r>
      <w:r w:rsidRPr="006806C9">
        <w:rPr>
          <w:rFonts w:ascii="Candara" w:hAnsi="Candara"/>
          <w:sz w:val="20"/>
          <w:szCs w:val="20"/>
          <w:lang w:val="en-US"/>
        </w:rPr>
        <w:t xml:space="preserve"> this year. </w:t>
      </w:r>
      <w:proofErr w:type="gramStart"/>
      <w:r w:rsidRPr="006806C9">
        <w:rPr>
          <w:rFonts w:ascii="Candara" w:hAnsi="Candara"/>
          <w:sz w:val="20"/>
          <w:szCs w:val="20"/>
          <w:lang w:val="en-US"/>
        </w:rPr>
        <w:t xml:space="preserve">Some of the events that occurred in 1917 and which were recognized as </w:t>
      </w:r>
      <w:r w:rsidR="00A8576E" w:rsidRPr="006806C9">
        <w:rPr>
          <w:rFonts w:ascii="Candara" w:hAnsi="Candara"/>
          <w:sz w:val="20"/>
          <w:szCs w:val="20"/>
          <w:lang w:val="en-US"/>
        </w:rPr>
        <w:t xml:space="preserve">worldly </w:t>
      </w:r>
      <w:r w:rsidRPr="006806C9">
        <w:rPr>
          <w:rFonts w:ascii="Candara" w:hAnsi="Candara"/>
          <w:sz w:val="20"/>
          <w:szCs w:val="20"/>
          <w:lang w:val="en-US"/>
        </w:rPr>
        <w:t xml:space="preserve">(the </w:t>
      </w:r>
      <w:r w:rsidR="00E35A02" w:rsidRPr="006806C9">
        <w:rPr>
          <w:rFonts w:ascii="Candara" w:hAnsi="Candara"/>
          <w:sz w:val="20"/>
          <w:szCs w:val="20"/>
          <w:lang w:val="en-US"/>
        </w:rPr>
        <w:t>peak</w:t>
      </w:r>
      <w:r w:rsidRPr="006806C9">
        <w:rPr>
          <w:rFonts w:ascii="Candara" w:hAnsi="Candara"/>
          <w:sz w:val="20"/>
          <w:szCs w:val="20"/>
          <w:lang w:val="en-US"/>
        </w:rPr>
        <w:t xml:space="preserve"> of the First World War and the outbreak of the Russian Revolution), national</w:t>
      </w:r>
      <w:r w:rsidR="004B4638" w:rsidRPr="006806C9">
        <w:rPr>
          <w:rFonts w:ascii="Candara" w:hAnsi="Candara"/>
          <w:sz w:val="20"/>
          <w:szCs w:val="20"/>
          <w:lang w:val="en-US"/>
        </w:rPr>
        <w:t>ly</w:t>
      </w:r>
      <w:r w:rsidRPr="006806C9">
        <w:rPr>
          <w:rFonts w:ascii="Candara" w:hAnsi="Candara"/>
          <w:sz w:val="20"/>
          <w:szCs w:val="20"/>
          <w:lang w:val="en-US"/>
        </w:rPr>
        <w:t xml:space="preserve"> (declaration of war from Brazil to Germ</w:t>
      </w:r>
      <w:r w:rsidR="00E35A02" w:rsidRPr="006806C9">
        <w:rPr>
          <w:rFonts w:ascii="Candara" w:hAnsi="Candara"/>
          <w:sz w:val="20"/>
          <w:szCs w:val="20"/>
          <w:lang w:val="en-US"/>
        </w:rPr>
        <w:t xml:space="preserve">any) </w:t>
      </w:r>
      <w:r w:rsidR="00E35A02" w:rsidRPr="006806C9">
        <w:rPr>
          <w:rFonts w:ascii="Candara" w:hAnsi="Candara"/>
          <w:sz w:val="20"/>
          <w:szCs w:val="20"/>
          <w:lang w:val="en-US"/>
        </w:rPr>
        <w:lastRenderedPageBreak/>
        <w:t>and local</w:t>
      </w:r>
      <w:r w:rsidR="004B4638" w:rsidRPr="006806C9">
        <w:rPr>
          <w:rFonts w:ascii="Candara" w:hAnsi="Candara"/>
          <w:sz w:val="20"/>
          <w:szCs w:val="20"/>
          <w:lang w:val="en-US"/>
        </w:rPr>
        <w:t>ly</w:t>
      </w:r>
      <w:r w:rsidR="00E35A02" w:rsidRPr="006806C9">
        <w:rPr>
          <w:rFonts w:ascii="Candara" w:hAnsi="Candara"/>
          <w:sz w:val="20"/>
          <w:szCs w:val="20"/>
          <w:lang w:val="en-US"/>
        </w:rPr>
        <w:t xml:space="preserve"> (general strike)</w:t>
      </w:r>
      <w:r w:rsidR="004B4638" w:rsidRPr="006806C9">
        <w:rPr>
          <w:rFonts w:ascii="Candara" w:hAnsi="Candara"/>
          <w:sz w:val="20"/>
          <w:szCs w:val="20"/>
          <w:lang w:val="en-US"/>
        </w:rPr>
        <w:t xml:space="preserve"> decisive</w:t>
      </w:r>
      <w:r w:rsidRPr="006806C9">
        <w:rPr>
          <w:rFonts w:ascii="Candara" w:hAnsi="Candara"/>
          <w:sz w:val="20"/>
          <w:szCs w:val="20"/>
          <w:lang w:val="en-US"/>
        </w:rPr>
        <w:t>.</w:t>
      </w:r>
      <w:proofErr w:type="gramEnd"/>
      <w:r w:rsidRPr="006806C9">
        <w:rPr>
          <w:rFonts w:ascii="Candara" w:hAnsi="Candara"/>
          <w:sz w:val="20"/>
          <w:szCs w:val="20"/>
          <w:lang w:val="en-US"/>
        </w:rPr>
        <w:t xml:space="preserve"> A methodology for the use of </w:t>
      </w:r>
      <w:r w:rsidR="00E35A02" w:rsidRPr="006806C9">
        <w:rPr>
          <w:rFonts w:ascii="Candara" w:hAnsi="Candara"/>
          <w:sz w:val="20"/>
          <w:szCs w:val="20"/>
          <w:lang w:val="en-US"/>
        </w:rPr>
        <w:t xml:space="preserve">periodicals for teaching </w:t>
      </w:r>
      <w:r w:rsidRPr="006806C9">
        <w:rPr>
          <w:rFonts w:ascii="Candara" w:hAnsi="Candara"/>
          <w:sz w:val="20"/>
          <w:szCs w:val="20"/>
          <w:lang w:val="en-US"/>
        </w:rPr>
        <w:t>History in Basic Education is presented in the recent Project 1917: Media, War, Strike</w:t>
      </w:r>
      <w:r w:rsidR="00E35A02" w:rsidRPr="006806C9">
        <w:rPr>
          <w:rFonts w:ascii="Candara" w:hAnsi="Candara"/>
          <w:sz w:val="20"/>
          <w:szCs w:val="20"/>
          <w:lang w:val="en-US"/>
        </w:rPr>
        <w:t xml:space="preserve"> and Revolution by </w:t>
      </w:r>
      <w:r w:rsidRPr="006806C9">
        <w:rPr>
          <w:rFonts w:ascii="Candara" w:hAnsi="Candara"/>
          <w:sz w:val="20"/>
          <w:szCs w:val="20"/>
          <w:lang w:val="en-US"/>
        </w:rPr>
        <w:t xml:space="preserve">the </w:t>
      </w:r>
      <w:r w:rsidR="00E35A02" w:rsidRPr="006806C9">
        <w:rPr>
          <w:rFonts w:ascii="Candara" w:hAnsi="Candara"/>
          <w:sz w:val="20"/>
          <w:szCs w:val="20"/>
          <w:lang w:val="en-US"/>
        </w:rPr>
        <w:t xml:space="preserve">Federal University of Paraná History courses </w:t>
      </w:r>
      <w:r w:rsidRPr="006806C9">
        <w:rPr>
          <w:rFonts w:ascii="Candara" w:hAnsi="Candara"/>
          <w:sz w:val="20"/>
          <w:szCs w:val="20"/>
          <w:lang w:val="en-US"/>
        </w:rPr>
        <w:t xml:space="preserve">Tutorial Education Program (PET) </w:t>
      </w:r>
      <w:r w:rsidR="00E35A02" w:rsidRPr="006806C9">
        <w:rPr>
          <w:rFonts w:ascii="Candara" w:hAnsi="Candara"/>
          <w:sz w:val="20"/>
          <w:szCs w:val="20"/>
          <w:lang w:val="en-US"/>
        </w:rPr>
        <w:t>group</w:t>
      </w:r>
      <w:r w:rsidRPr="006806C9">
        <w:rPr>
          <w:rFonts w:ascii="Candara" w:hAnsi="Candara"/>
          <w:sz w:val="20"/>
          <w:szCs w:val="20"/>
          <w:lang w:val="en-US"/>
        </w:rPr>
        <w:t xml:space="preserve">. The main methodologies for using this type of historical sources in the classroom are discussed. The </w:t>
      </w:r>
      <w:r w:rsidR="00E35A02" w:rsidRPr="006806C9">
        <w:rPr>
          <w:rFonts w:ascii="Candara" w:hAnsi="Candara"/>
          <w:sz w:val="20"/>
          <w:szCs w:val="20"/>
          <w:lang w:val="en-US"/>
        </w:rPr>
        <w:t>paper</w:t>
      </w:r>
      <w:r w:rsidRPr="006806C9">
        <w:rPr>
          <w:rFonts w:ascii="Candara" w:hAnsi="Candara"/>
          <w:sz w:val="20"/>
          <w:szCs w:val="20"/>
          <w:lang w:val="en-US"/>
        </w:rPr>
        <w:t xml:space="preserve"> also provides access to digitized copies of the cited historical publications on a free public </w:t>
      </w:r>
      <w:r w:rsidR="00A8576E" w:rsidRPr="006806C9">
        <w:rPr>
          <w:rFonts w:ascii="Candara" w:hAnsi="Candara"/>
          <w:sz w:val="20"/>
          <w:szCs w:val="20"/>
          <w:lang w:val="en-US"/>
        </w:rPr>
        <w:t>data</w:t>
      </w:r>
      <w:r w:rsidRPr="006806C9">
        <w:rPr>
          <w:rFonts w:ascii="Candara" w:hAnsi="Candara"/>
          <w:sz w:val="20"/>
          <w:szCs w:val="20"/>
          <w:lang w:val="en-US"/>
        </w:rPr>
        <w:t>bas</w:t>
      </w:r>
      <w:r w:rsidR="00A8576E" w:rsidRPr="006806C9">
        <w:rPr>
          <w:rFonts w:ascii="Candara" w:hAnsi="Candara"/>
          <w:sz w:val="20"/>
          <w:szCs w:val="20"/>
          <w:lang w:val="en-US"/>
        </w:rPr>
        <w:t>e</w:t>
      </w:r>
      <w:r w:rsidRPr="006806C9">
        <w:rPr>
          <w:rFonts w:ascii="Candara" w:hAnsi="Candara"/>
          <w:sz w:val="20"/>
          <w:szCs w:val="20"/>
          <w:lang w:val="en-US"/>
        </w:rPr>
        <w:t xml:space="preserve"> for teachers interested in using such sources in classroom.</w:t>
      </w:r>
    </w:p>
    <w:p w:rsidR="006806C9" w:rsidRPr="006806C9" w:rsidRDefault="006806C9" w:rsidP="00776D85">
      <w:pPr>
        <w:spacing w:after="0" w:line="240" w:lineRule="auto"/>
        <w:jc w:val="both"/>
        <w:rPr>
          <w:rFonts w:ascii="Candara" w:hAnsi="Candara"/>
          <w:sz w:val="20"/>
          <w:szCs w:val="20"/>
          <w:lang w:val="en-US"/>
        </w:rPr>
      </w:pPr>
    </w:p>
    <w:p w:rsidR="00776D85" w:rsidRPr="006806C9" w:rsidRDefault="00A8576E" w:rsidP="00776D85">
      <w:pPr>
        <w:spacing w:after="0" w:line="240" w:lineRule="auto"/>
        <w:jc w:val="both"/>
        <w:rPr>
          <w:rFonts w:ascii="Candara" w:hAnsi="Candara"/>
          <w:sz w:val="20"/>
          <w:szCs w:val="20"/>
        </w:rPr>
      </w:pPr>
      <w:proofErr w:type="spellStart"/>
      <w:r w:rsidRPr="006806C9">
        <w:rPr>
          <w:rFonts w:ascii="Candara" w:hAnsi="Candara"/>
          <w:b/>
          <w:sz w:val="20"/>
          <w:szCs w:val="20"/>
        </w:rPr>
        <w:t>Key</w:t>
      </w:r>
      <w:r w:rsidR="00776D85" w:rsidRPr="006806C9">
        <w:rPr>
          <w:rFonts w:ascii="Candara" w:hAnsi="Candara"/>
          <w:b/>
          <w:sz w:val="20"/>
          <w:szCs w:val="20"/>
        </w:rPr>
        <w:t>words</w:t>
      </w:r>
      <w:proofErr w:type="spellEnd"/>
      <w:r w:rsidR="00776D85" w:rsidRPr="006806C9">
        <w:rPr>
          <w:rFonts w:ascii="Candara" w:hAnsi="Candara"/>
          <w:sz w:val="20"/>
          <w:szCs w:val="20"/>
        </w:rPr>
        <w:t>: BNCC</w:t>
      </w:r>
      <w:r w:rsidR="006806C9">
        <w:rPr>
          <w:rFonts w:ascii="Candara" w:hAnsi="Candara"/>
          <w:sz w:val="20"/>
          <w:szCs w:val="20"/>
        </w:rPr>
        <w:t>.</w:t>
      </w:r>
      <w:r w:rsidR="00776D85" w:rsidRPr="006806C9">
        <w:rPr>
          <w:rFonts w:ascii="Candara" w:hAnsi="Candara"/>
          <w:sz w:val="20"/>
          <w:szCs w:val="20"/>
        </w:rPr>
        <w:t xml:space="preserve"> </w:t>
      </w:r>
      <w:proofErr w:type="spellStart"/>
      <w:r w:rsidR="00776D85" w:rsidRPr="006806C9">
        <w:rPr>
          <w:rFonts w:ascii="Candara" w:hAnsi="Candara"/>
          <w:sz w:val="20"/>
          <w:szCs w:val="20"/>
        </w:rPr>
        <w:t>Teaching</w:t>
      </w:r>
      <w:proofErr w:type="spellEnd"/>
      <w:r w:rsidR="00776D85" w:rsidRPr="006806C9">
        <w:rPr>
          <w:rFonts w:ascii="Candara" w:hAnsi="Candara"/>
          <w:sz w:val="20"/>
          <w:szCs w:val="20"/>
        </w:rPr>
        <w:t xml:space="preserve"> </w:t>
      </w:r>
      <w:proofErr w:type="spellStart"/>
      <w:r w:rsidR="00776D85" w:rsidRPr="006806C9">
        <w:rPr>
          <w:rFonts w:ascii="Candara" w:hAnsi="Candara"/>
          <w:sz w:val="20"/>
          <w:szCs w:val="20"/>
        </w:rPr>
        <w:t>History</w:t>
      </w:r>
      <w:proofErr w:type="spellEnd"/>
      <w:r w:rsidR="006806C9">
        <w:rPr>
          <w:rFonts w:ascii="Candara" w:hAnsi="Candara"/>
          <w:sz w:val="20"/>
          <w:szCs w:val="20"/>
        </w:rPr>
        <w:t>.</w:t>
      </w:r>
      <w:r w:rsidR="00776D85" w:rsidRPr="006806C9">
        <w:rPr>
          <w:rFonts w:ascii="Candara" w:hAnsi="Candara"/>
          <w:sz w:val="20"/>
          <w:szCs w:val="20"/>
        </w:rPr>
        <w:t xml:space="preserve"> 1917</w:t>
      </w:r>
      <w:r w:rsidRPr="006806C9">
        <w:rPr>
          <w:rFonts w:ascii="Candara" w:hAnsi="Candara"/>
          <w:sz w:val="20"/>
          <w:szCs w:val="20"/>
        </w:rPr>
        <w:t>.</w:t>
      </w:r>
    </w:p>
    <w:p w:rsidR="00776D85" w:rsidRPr="006806C9" w:rsidRDefault="00776D85" w:rsidP="00776D85">
      <w:pPr>
        <w:spacing w:after="0" w:line="240" w:lineRule="auto"/>
        <w:jc w:val="both"/>
        <w:rPr>
          <w:rFonts w:ascii="Candara" w:hAnsi="Candara"/>
          <w:sz w:val="20"/>
          <w:szCs w:val="20"/>
          <w:lang w:val="es-ES"/>
        </w:rPr>
      </w:pPr>
    </w:p>
    <w:p w:rsidR="006806C9" w:rsidRDefault="00776D85" w:rsidP="006806C9">
      <w:pPr>
        <w:spacing w:after="0" w:line="240" w:lineRule="auto"/>
        <w:jc w:val="center"/>
        <w:rPr>
          <w:rFonts w:ascii="Candara" w:hAnsi="Candara"/>
          <w:b/>
          <w:sz w:val="20"/>
          <w:szCs w:val="20"/>
          <w:lang w:val="es-ES"/>
        </w:rPr>
      </w:pPr>
      <w:r w:rsidRPr="006806C9">
        <w:rPr>
          <w:rFonts w:ascii="Candara" w:hAnsi="Candara"/>
          <w:b/>
          <w:sz w:val="20"/>
          <w:szCs w:val="20"/>
          <w:lang w:val="es-ES"/>
        </w:rPr>
        <w:t>Resumen</w:t>
      </w:r>
    </w:p>
    <w:p w:rsidR="006806C9" w:rsidRPr="006806C9" w:rsidRDefault="006806C9" w:rsidP="006806C9">
      <w:pPr>
        <w:spacing w:after="0" w:line="240" w:lineRule="auto"/>
        <w:jc w:val="center"/>
        <w:rPr>
          <w:rFonts w:ascii="Candara" w:hAnsi="Candara"/>
          <w:b/>
          <w:sz w:val="20"/>
          <w:szCs w:val="20"/>
          <w:lang w:val="es-ES"/>
        </w:rPr>
      </w:pPr>
    </w:p>
    <w:p w:rsidR="00776D85" w:rsidRDefault="006806C9" w:rsidP="00776D85">
      <w:pPr>
        <w:spacing w:after="0" w:line="240" w:lineRule="auto"/>
        <w:jc w:val="both"/>
        <w:rPr>
          <w:rFonts w:ascii="Candara" w:hAnsi="Candara"/>
          <w:sz w:val="20"/>
          <w:szCs w:val="20"/>
          <w:lang w:val="es-ES"/>
        </w:rPr>
      </w:pPr>
      <w:r>
        <w:rPr>
          <w:rFonts w:ascii="Candara" w:hAnsi="Candara"/>
          <w:sz w:val="20"/>
          <w:szCs w:val="20"/>
          <w:lang w:val="es-ES"/>
        </w:rPr>
        <w:t>E</w:t>
      </w:r>
      <w:r w:rsidR="00776D85" w:rsidRPr="006806C9">
        <w:rPr>
          <w:rFonts w:ascii="Candara" w:hAnsi="Candara"/>
          <w:sz w:val="20"/>
          <w:szCs w:val="20"/>
          <w:lang w:val="es-ES"/>
        </w:rPr>
        <w:t>l texto comenta las propuestas para la enseñanza de Historia en la Educación Básica presentadas en la más reciente versión (2017) de la Base Nacional Común Curricular (BNCC) del Ministerio de Educación (MEC) para la Enseñanza Fundamental. Se observan las semejanzas de este documento con los Parámetros Curriculares Nacionales para la Enseñanza en Nivel Media (PCNEM) del MEC publicados en el año 2000. El foco del artículo son los contenidos curriculares relativos a algunos de los centenarios más relevantes verificados este año. Se propuso como objeto de estudio algunos de los eventos ocurridos en 1917 y que tuvieron importancia reconocidamente decisiva a nivel mundial (auge de la Primera Guerra Mundial y eclosión de la Revolución Rusa), nacional (declaración de guerra de Brasil a Ale</w:t>
      </w:r>
      <w:r w:rsidR="00C76BEB" w:rsidRPr="006806C9">
        <w:rPr>
          <w:rFonts w:ascii="Candara" w:hAnsi="Candara"/>
          <w:sz w:val="20"/>
          <w:szCs w:val="20"/>
          <w:lang w:val="es-ES"/>
        </w:rPr>
        <w:t>mania) y local (huelga general)</w:t>
      </w:r>
      <w:r w:rsidR="00776D85" w:rsidRPr="006806C9">
        <w:rPr>
          <w:rFonts w:ascii="Candara" w:hAnsi="Candara"/>
          <w:sz w:val="20"/>
          <w:szCs w:val="20"/>
          <w:lang w:val="es-ES"/>
        </w:rPr>
        <w:t>. Se presenta una metodología del uso de revistas para la enseñanza de Historia en la Educación Básica contenida en el reciente Proyecto 1917: medios, guerra, huelga y revolución de autoría del Grupo del Programa de Educación Tutorial (PET) de los cursos de Historia de l</w:t>
      </w:r>
      <w:r w:rsidR="00C76BEB" w:rsidRPr="006806C9">
        <w:rPr>
          <w:rFonts w:ascii="Candara" w:hAnsi="Candara"/>
          <w:sz w:val="20"/>
          <w:szCs w:val="20"/>
          <w:lang w:val="es-ES"/>
        </w:rPr>
        <w:t>a Universidad Federal de Paraná</w:t>
      </w:r>
      <w:r w:rsidR="00776D85" w:rsidRPr="006806C9">
        <w:rPr>
          <w:rFonts w:ascii="Candara" w:hAnsi="Candara"/>
          <w:sz w:val="20"/>
          <w:szCs w:val="20"/>
          <w:lang w:val="es-ES"/>
        </w:rPr>
        <w:t xml:space="preserve">. Se comentan las principales metodologías de uso de este tipo de fuentes históricas en el aula. El texto también ofrece acceso a copias digitalizadas de las publicaciones históricas citadas sobre una base de acceso público y gratuito a los profesores interesados </w:t>
      </w:r>
      <w:r w:rsidR="00776D85" w:rsidRPr="006806C9">
        <w:rPr>
          <w:rFonts w:ascii="Arial" w:hAnsi="Arial" w:cs="Arial"/>
          <w:sz w:val="20"/>
          <w:szCs w:val="20"/>
          <w:lang w:val="es-ES"/>
        </w:rPr>
        <w:t>​​</w:t>
      </w:r>
      <w:r w:rsidR="00776D85" w:rsidRPr="006806C9">
        <w:rPr>
          <w:rFonts w:ascii="Candara" w:hAnsi="Candara"/>
          <w:sz w:val="20"/>
          <w:szCs w:val="20"/>
          <w:lang w:val="es-ES"/>
        </w:rPr>
        <w:t>en utilizar dichas fuentes en el aula.</w:t>
      </w:r>
    </w:p>
    <w:p w:rsidR="006806C9" w:rsidRPr="006806C9" w:rsidRDefault="006806C9" w:rsidP="00776D85">
      <w:pPr>
        <w:spacing w:after="0" w:line="240" w:lineRule="auto"/>
        <w:jc w:val="both"/>
        <w:rPr>
          <w:rFonts w:ascii="Candara" w:hAnsi="Candara"/>
          <w:sz w:val="20"/>
          <w:szCs w:val="20"/>
          <w:lang w:val="es-ES"/>
        </w:rPr>
      </w:pPr>
    </w:p>
    <w:p w:rsidR="00776D85" w:rsidRPr="006806C9" w:rsidRDefault="00776D85" w:rsidP="00776D85">
      <w:pPr>
        <w:spacing w:after="0" w:line="240" w:lineRule="auto"/>
        <w:jc w:val="both"/>
        <w:rPr>
          <w:rFonts w:ascii="Candara" w:hAnsi="Candara"/>
          <w:sz w:val="20"/>
          <w:szCs w:val="20"/>
          <w:lang w:val="es-ES"/>
        </w:rPr>
      </w:pPr>
      <w:r w:rsidRPr="006806C9">
        <w:rPr>
          <w:rFonts w:ascii="Candara" w:hAnsi="Candara"/>
          <w:b/>
          <w:sz w:val="20"/>
          <w:szCs w:val="20"/>
          <w:lang w:val="es-ES"/>
        </w:rPr>
        <w:t>Palabras clave</w:t>
      </w:r>
      <w:r w:rsidRPr="006806C9">
        <w:rPr>
          <w:rFonts w:ascii="Candara" w:hAnsi="Candara"/>
          <w:sz w:val="20"/>
          <w:szCs w:val="20"/>
          <w:lang w:val="es-ES"/>
        </w:rPr>
        <w:t>: BNCC</w:t>
      </w:r>
      <w:r w:rsidR="006806C9">
        <w:rPr>
          <w:rFonts w:ascii="Candara" w:hAnsi="Candara"/>
          <w:sz w:val="20"/>
          <w:szCs w:val="20"/>
          <w:lang w:val="es-ES"/>
        </w:rPr>
        <w:t>.</w:t>
      </w:r>
      <w:r w:rsidRPr="006806C9">
        <w:rPr>
          <w:rFonts w:ascii="Candara" w:hAnsi="Candara"/>
          <w:sz w:val="20"/>
          <w:szCs w:val="20"/>
          <w:lang w:val="es-ES"/>
        </w:rPr>
        <w:t xml:space="preserve"> </w:t>
      </w:r>
      <w:r w:rsidR="006806C9">
        <w:rPr>
          <w:rFonts w:ascii="Candara" w:hAnsi="Candara"/>
          <w:sz w:val="20"/>
          <w:szCs w:val="20"/>
          <w:lang w:val="es-ES"/>
        </w:rPr>
        <w:t>E</w:t>
      </w:r>
      <w:r w:rsidRPr="006806C9">
        <w:rPr>
          <w:rFonts w:ascii="Candara" w:hAnsi="Candara"/>
          <w:sz w:val="20"/>
          <w:szCs w:val="20"/>
          <w:lang w:val="es-ES"/>
        </w:rPr>
        <w:t>nseñanza de la historia</w:t>
      </w:r>
      <w:r w:rsidR="006806C9">
        <w:rPr>
          <w:rFonts w:ascii="Candara" w:hAnsi="Candara"/>
          <w:sz w:val="20"/>
          <w:szCs w:val="20"/>
          <w:lang w:val="es-ES"/>
        </w:rPr>
        <w:t>.</w:t>
      </w:r>
      <w:r w:rsidRPr="006806C9">
        <w:rPr>
          <w:rFonts w:ascii="Candara" w:hAnsi="Candara"/>
          <w:sz w:val="20"/>
          <w:szCs w:val="20"/>
          <w:lang w:val="es-ES"/>
        </w:rPr>
        <w:t xml:space="preserve"> 1917</w:t>
      </w:r>
      <w:r w:rsidR="006806C9">
        <w:rPr>
          <w:rFonts w:ascii="Candara" w:hAnsi="Candara"/>
          <w:sz w:val="20"/>
          <w:szCs w:val="20"/>
          <w:lang w:val="es-ES"/>
        </w:rPr>
        <w:t>.</w:t>
      </w:r>
    </w:p>
    <w:p w:rsidR="00A272EC" w:rsidRPr="00B53E71" w:rsidRDefault="00A272EC" w:rsidP="00776D85">
      <w:pPr>
        <w:spacing w:after="0" w:line="240" w:lineRule="auto"/>
        <w:jc w:val="both"/>
        <w:rPr>
          <w:rFonts w:ascii="Candara" w:eastAsia="Times New Roman" w:hAnsi="Candara" w:cs="Arial"/>
          <w:color w:val="000000"/>
          <w:sz w:val="32"/>
          <w:szCs w:val="32"/>
          <w:lang w:val="es-ES" w:eastAsia="pt-BR"/>
        </w:rPr>
      </w:pPr>
    </w:p>
    <w:p w:rsidR="00AF4183" w:rsidRPr="006806C9" w:rsidRDefault="00AF4183" w:rsidP="00776D85">
      <w:pPr>
        <w:spacing w:after="0" w:line="240" w:lineRule="auto"/>
        <w:jc w:val="both"/>
        <w:rPr>
          <w:rFonts w:ascii="Candara" w:eastAsia="Times New Roman" w:hAnsi="Candara" w:cs="Arial"/>
          <w:b/>
          <w:color w:val="000000"/>
          <w:sz w:val="24"/>
          <w:szCs w:val="24"/>
          <w:lang w:eastAsia="pt-BR"/>
        </w:rPr>
      </w:pPr>
      <w:r w:rsidRPr="006806C9">
        <w:rPr>
          <w:rFonts w:ascii="Candara" w:eastAsia="Times New Roman" w:hAnsi="Candara" w:cs="Arial"/>
          <w:b/>
          <w:color w:val="000000"/>
          <w:sz w:val="24"/>
          <w:szCs w:val="24"/>
          <w:lang w:eastAsia="pt-BR"/>
        </w:rPr>
        <w:t>Introdução</w:t>
      </w:r>
    </w:p>
    <w:p w:rsidR="00A272EC" w:rsidRPr="00A272EC" w:rsidRDefault="00A272EC" w:rsidP="00A272EC">
      <w:pPr>
        <w:spacing w:after="0" w:line="240" w:lineRule="auto"/>
        <w:jc w:val="center"/>
        <w:rPr>
          <w:rFonts w:ascii="Candara" w:eastAsia="Times New Roman" w:hAnsi="Candara" w:cs="Arial"/>
          <w:color w:val="000000"/>
          <w:sz w:val="32"/>
          <w:szCs w:val="32"/>
          <w:lang w:eastAsia="pt-BR"/>
        </w:rPr>
      </w:pPr>
    </w:p>
    <w:p w:rsidR="00E062EE" w:rsidRPr="007547A5" w:rsidRDefault="00CE77BC" w:rsidP="00CE77BC">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O ano de 2017 é marcado por</w:t>
      </w:r>
      <w:r w:rsidR="00D538EB" w:rsidRPr="007547A5">
        <w:rPr>
          <w:rFonts w:ascii="Candara" w:hAnsi="Candara" w:cs="Arial"/>
          <w:sz w:val="24"/>
          <w:szCs w:val="24"/>
        </w:rPr>
        <w:t xml:space="preserve"> uma diversidade de centenários com </w:t>
      </w:r>
      <w:r w:rsidR="00C61139" w:rsidRPr="007547A5">
        <w:rPr>
          <w:rFonts w:ascii="Candara" w:hAnsi="Candara" w:cs="Arial"/>
          <w:sz w:val="24"/>
          <w:szCs w:val="24"/>
        </w:rPr>
        <w:t xml:space="preserve">importantes </w:t>
      </w:r>
      <w:r w:rsidR="00D538EB" w:rsidRPr="007547A5">
        <w:rPr>
          <w:rFonts w:ascii="Candara" w:hAnsi="Candara" w:cs="Arial"/>
          <w:sz w:val="24"/>
          <w:szCs w:val="24"/>
        </w:rPr>
        <w:t>comemorações e rememorações se da</w:t>
      </w:r>
      <w:r w:rsidR="00FF2DCC">
        <w:rPr>
          <w:rFonts w:ascii="Candara" w:hAnsi="Candara" w:cs="Arial"/>
          <w:sz w:val="24"/>
          <w:szCs w:val="24"/>
        </w:rPr>
        <w:t xml:space="preserve">ndo tanto na comunidade quanto </w:t>
      </w:r>
      <w:r w:rsidR="00D538EB" w:rsidRPr="007547A5">
        <w:rPr>
          <w:rFonts w:ascii="Candara" w:hAnsi="Candara" w:cs="Arial"/>
          <w:sz w:val="24"/>
          <w:szCs w:val="24"/>
        </w:rPr>
        <w:t>na imprensa. Tais menções públicas aos fatos históricos</w:t>
      </w:r>
      <w:r w:rsidR="000771D2" w:rsidRPr="007547A5">
        <w:rPr>
          <w:rFonts w:ascii="Candara" w:hAnsi="Candara" w:cs="Arial"/>
          <w:sz w:val="24"/>
          <w:szCs w:val="24"/>
        </w:rPr>
        <w:t xml:space="preserve"> </w:t>
      </w:r>
      <w:r w:rsidR="00653EB4" w:rsidRPr="007547A5">
        <w:rPr>
          <w:rFonts w:ascii="Candara" w:hAnsi="Candara" w:cs="Arial"/>
          <w:sz w:val="24"/>
          <w:szCs w:val="24"/>
        </w:rPr>
        <w:t xml:space="preserve">são de grande interesse para as atividades desenvolvidas no </w:t>
      </w:r>
      <w:r w:rsidR="000771D2" w:rsidRPr="007547A5">
        <w:rPr>
          <w:rFonts w:ascii="Candara" w:hAnsi="Candara" w:cs="Arial"/>
          <w:sz w:val="24"/>
          <w:szCs w:val="24"/>
        </w:rPr>
        <w:t xml:space="preserve">ambiente escolar. Temas como as revoluções russa e mexicana, as declarações de guerra dos EUA e do Brasil à Alemanha, a greve geral nacional, etc. </w:t>
      </w:r>
      <w:r w:rsidR="00C7768C" w:rsidRPr="007547A5">
        <w:rPr>
          <w:rFonts w:ascii="Candara" w:hAnsi="Candara" w:cs="Arial"/>
          <w:sz w:val="24"/>
          <w:szCs w:val="24"/>
        </w:rPr>
        <w:t>são algumas destas datas</w:t>
      </w:r>
      <w:r w:rsidR="00C61139" w:rsidRPr="007547A5">
        <w:rPr>
          <w:rFonts w:ascii="Candara" w:hAnsi="Candara" w:cs="Arial"/>
          <w:sz w:val="24"/>
          <w:szCs w:val="24"/>
        </w:rPr>
        <w:t xml:space="preserve"> a serem </w:t>
      </w:r>
      <w:r w:rsidR="00FF2DCC">
        <w:rPr>
          <w:rFonts w:ascii="Candara" w:hAnsi="Candara" w:cs="Arial"/>
          <w:sz w:val="24"/>
          <w:szCs w:val="24"/>
        </w:rPr>
        <w:t>l</w:t>
      </w:r>
      <w:r w:rsidR="00C7768C" w:rsidRPr="007547A5">
        <w:rPr>
          <w:rFonts w:ascii="Candara" w:hAnsi="Candara" w:cs="Arial"/>
          <w:sz w:val="24"/>
          <w:szCs w:val="24"/>
        </w:rPr>
        <w:t xml:space="preserve">embradas e que </w:t>
      </w:r>
      <w:r w:rsidR="000771D2" w:rsidRPr="007547A5">
        <w:rPr>
          <w:rFonts w:ascii="Candara" w:hAnsi="Candara" w:cs="Arial"/>
          <w:sz w:val="24"/>
          <w:szCs w:val="24"/>
        </w:rPr>
        <w:t>se constituem desde sempre em conteúdos curriculares nas escolas de educação básica</w:t>
      </w:r>
      <w:r w:rsidR="00D538EB" w:rsidRPr="007547A5">
        <w:rPr>
          <w:rFonts w:ascii="Candara" w:hAnsi="Candara" w:cs="Arial"/>
          <w:sz w:val="24"/>
          <w:szCs w:val="24"/>
        </w:rPr>
        <w:t>. N</w:t>
      </w:r>
      <w:r w:rsidR="000771D2" w:rsidRPr="007547A5">
        <w:rPr>
          <w:rFonts w:ascii="Candara" w:hAnsi="Candara" w:cs="Arial"/>
          <w:sz w:val="24"/>
          <w:szCs w:val="24"/>
        </w:rPr>
        <w:t>o ano dos centenários,</w:t>
      </w:r>
      <w:r w:rsidR="00D538EB" w:rsidRPr="007547A5">
        <w:rPr>
          <w:rFonts w:ascii="Candara" w:hAnsi="Candara" w:cs="Arial"/>
          <w:sz w:val="24"/>
          <w:szCs w:val="24"/>
        </w:rPr>
        <w:t xml:space="preserve"> os debates públicos sobre tais eventos</w:t>
      </w:r>
      <w:r w:rsidR="000771D2" w:rsidRPr="007547A5">
        <w:rPr>
          <w:rFonts w:ascii="Candara" w:hAnsi="Candara" w:cs="Arial"/>
          <w:sz w:val="24"/>
          <w:szCs w:val="24"/>
        </w:rPr>
        <w:t xml:space="preserve"> ganham ainda mais repercussão</w:t>
      </w:r>
      <w:r w:rsidR="00643B1B" w:rsidRPr="007547A5">
        <w:rPr>
          <w:rFonts w:ascii="Candara" w:hAnsi="Candara" w:cs="Arial"/>
          <w:sz w:val="24"/>
          <w:szCs w:val="24"/>
        </w:rPr>
        <w:t xml:space="preserve"> e importância</w:t>
      </w:r>
      <w:r w:rsidR="000771D2" w:rsidRPr="007547A5">
        <w:rPr>
          <w:rFonts w:ascii="Candara" w:hAnsi="Candara" w:cs="Arial"/>
          <w:sz w:val="24"/>
          <w:szCs w:val="24"/>
        </w:rPr>
        <w:t xml:space="preserve">, sendo previsível que venham a figurar com destaque </w:t>
      </w:r>
      <w:r w:rsidR="00C7768C" w:rsidRPr="007547A5">
        <w:rPr>
          <w:rFonts w:ascii="Candara" w:hAnsi="Candara" w:cs="Arial"/>
          <w:sz w:val="24"/>
          <w:szCs w:val="24"/>
        </w:rPr>
        <w:t xml:space="preserve">também </w:t>
      </w:r>
      <w:r w:rsidR="000771D2" w:rsidRPr="007547A5">
        <w:rPr>
          <w:rFonts w:ascii="Candara" w:hAnsi="Candara" w:cs="Arial"/>
          <w:sz w:val="24"/>
          <w:szCs w:val="24"/>
        </w:rPr>
        <w:t xml:space="preserve">numa diversidade de provas avaliativas e processos seletivos.  </w:t>
      </w:r>
    </w:p>
    <w:p w:rsidR="00643B1B" w:rsidRPr="007547A5" w:rsidRDefault="005D2265" w:rsidP="00CE77BC">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Ao mesmo tempo</w:t>
      </w:r>
      <w:r w:rsidR="00B53E71">
        <w:rPr>
          <w:rFonts w:ascii="Candara" w:hAnsi="Candara" w:cs="Arial"/>
          <w:sz w:val="24"/>
          <w:szCs w:val="24"/>
        </w:rPr>
        <w:t>,</w:t>
      </w:r>
      <w:r w:rsidRPr="007547A5">
        <w:rPr>
          <w:rFonts w:ascii="Candara" w:hAnsi="Candara" w:cs="Arial"/>
          <w:sz w:val="24"/>
          <w:szCs w:val="24"/>
        </w:rPr>
        <w:t xml:space="preserve"> </w:t>
      </w:r>
      <w:r w:rsidR="00557EF3" w:rsidRPr="007547A5">
        <w:rPr>
          <w:rFonts w:ascii="Candara" w:hAnsi="Candara" w:cs="Arial"/>
          <w:sz w:val="24"/>
          <w:szCs w:val="24"/>
        </w:rPr>
        <w:t xml:space="preserve">2017 </w:t>
      </w:r>
      <w:r w:rsidR="00643B1B" w:rsidRPr="007547A5">
        <w:rPr>
          <w:rFonts w:ascii="Candara" w:hAnsi="Candara" w:cs="Arial"/>
          <w:sz w:val="24"/>
          <w:szCs w:val="24"/>
        </w:rPr>
        <w:t xml:space="preserve">também </w:t>
      </w:r>
      <w:proofErr w:type="gramStart"/>
      <w:r w:rsidR="00643B1B" w:rsidRPr="007547A5">
        <w:rPr>
          <w:rFonts w:ascii="Candara" w:hAnsi="Candara" w:cs="Arial"/>
          <w:sz w:val="24"/>
          <w:szCs w:val="24"/>
        </w:rPr>
        <w:t>é</w:t>
      </w:r>
      <w:proofErr w:type="gramEnd"/>
      <w:r w:rsidR="00643B1B" w:rsidRPr="007547A5">
        <w:rPr>
          <w:rFonts w:ascii="Candara" w:hAnsi="Candara" w:cs="Arial"/>
          <w:sz w:val="24"/>
          <w:szCs w:val="24"/>
        </w:rPr>
        <w:t xml:space="preserve"> marcado </w:t>
      </w:r>
      <w:r w:rsidR="00653EB4" w:rsidRPr="007547A5">
        <w:rPr>
          <w:rFonts w:ascii="Candara" w:hAnsi="Candara" w:cs="Arial"/>
          <w:sz w:val="24"/>
          <w:szCs w:val="24"/>
        </w:rPr>
        <w:t>por sucessivas tentativas de se estabelecer uma Base Nacional Curricular Comum</w:t>
      </w:r>
      <w:r w:rsidR="00557EF3" w:rsidRPr="007547A5">
        <w:rPr>
          <w:rFonts w:ascii="Candara" w:hAnsi="Candara" w:cs="Arial"/>
          <w:sz w:val="24"/>
          <w:szCs w:val="24"/>
        </w:rPr>
        <w:t xml:space="preserve"> (BNCC)</w:t>
      </w:r>
      <w:r w:rsidR="00653EB4" w:rsidRPr="007547A5">
        <w:rPr>
          <w:rFonts w:ascii="Candara" w:hAnsi="Candara" w:cs="Arial"/>
          <w:sz w:val="24"/>
          <w:szCs w:val="24"/>
        </w:rPr>
        <w:t xml:space="preserve"> mínima de abrangência nacional</w:t>
      </w:r>
      <w:r w:rsidR="00557EF3" w:rsidRPr="007547A5">
        <w:rPr>
          <w:rFonts w:ascii="Candara" w:hAnsi="Candara" w:cs="Arial"/>
          <w:sz w:val="24"/>
          <w:szCs w:val="24"/>
        </w:rPr>
        <w:t xml:space="preserve"> para a Educação Básica</w:t>
      </w:r>
      <w:r w:rsidR="00653EB4" w:rsidRPr="007547A5">
        <w:rPr>
          <w:rFonts w:ascii="Candara" w:hAnsi="Candara" w:cs="Arial"/>
          <w:sz w:val="24"/>
          <w:szCs w:val="24"/>
        </w:rPr>
        <w:t xml:space="preserve">. O desfecho final do processo ainda é incerto, sendo altamente provável que, independentemente do conteúdo que vier assumir </w:t>
      </w:r>
      <w:r w:rsidR="00557EF3" w:rsidRPr="007547A5">
        <w:rPr>
          <w:rFonts w:ascii="Candara" w:hAnsi="Candara" w:cs="Arial"/>
          <w:sz w:val="24"/>
          <w:szCs w:val="24"/>
        </w:rPr>
        <w:t xml:space="preserve">a BNCC em </w:t>
      </w:r>
      <w:r w:rsidR="00653EB4" w:rsidRPr="007547A5">
        <w:rPr>
          <w:rFonts w:ascii="Candara" w:hAnsi="Candara" w:cs="Arial"/>
          <w:sz w:val="24"/>
          <w:szCs w:val="24"/>
        </w:rPr>
        <w:lastRenderedPageBreak/>
        <w:t>sua forma final, seja objeto de extensa revisão, senão de anulação,</w:t>
      </w:r>
      <w:r w:rsidR="00C7768C" w:rsidRPr="007547A5">
        <w:rPr>
          <w:rFonts w:ascii="Candara" w:hAnsi="Candara" w:cs="Arial"/>
          <w:sz w:val="24"/>
          <w:szCs w:val="24"/>
        </w:rPr>
        <w:t xml:space="preserve"> a</w:t>
      </w:r>
      <w:r w:rsidR="00653EB4" w:rsidRPr="007547A5">
        <w:rPr>
          <w:rFonts w:ascii="Candara" w:hAnsi="Candara" w:cs="Arial"/>
          <w:sz w:val="24"/>
          <w:szCs w:val="24"/>
        </w:rPr>
        <w:t>o término do atual governo transitório a partir da p</w:t>
      </w:r>
      <w:r w:rsidR="002E2DE3" w:rsidRPr="007547A5">
        <w:rPr>
          <w:rFonts w:ascii="Candara" w:hAnsi="Candara" w:cs="Arial"/>
          <w:sz w:val="24"/>
          <w:szCs w:val="24"/>
        </w:rPr>
        <w:t>osse de um</w:t>
      </w:r>
      <w:r w:rsidR="00653EB4" w:rsidRPr="007547A5">
        <w:rPr>
          <w:rFonts w:ascii="Candara" w:hAnsi="Candara" w:cs="Arial"/>
          <w:sz w:val="24"/>
          <w:szCs w:val="24"/>
        </w:rPr>
        <w:t xml:space="preserve"> novo poder executivo federal </w:t>
      </w:r>
      <w:r w:rsidR="00557EF3" w:rsidRPr="007547A5">
        <w:rPr>
          <w:rFonts w:ascii="Candara" w:hAnsi="Candara" w:cs="Arial"/>
          <w:sz w:val="24"/>
          <w:szCs w:val="24"/>
        </w:rPr>
        <w:t xml:space="preserve">eleito </w:t>
      </w:r>
      <w:r w:rsidR="00653EB4" w:rsidRPr="007547A5">
        <w:rPr>
          <w:rFonts w:ascii="Candara" w:hAnsi="Candara" w:cs="Arial"/>
          <w:sz w:val="24"/>
          <w:szCs w:val="24"/>
        </w:rPr>
        <w:t xml:space="preserve">e </w:t>
      </w:r>
      <w:r w:rsidR="00C7768C" w:rsidRPr="007547A5">
        <w:rPr>
          <w:rFonts w:ascii="Candara" w:hAnsi="Candara" w:cs="Arial"/>
          <w:sz w:val="24"/>
          <w:szCs w:val="24"/>
        </w:rPr>
        <w:t>d</w:t>
      </w:r>
      <w:r w:rsidR="00557EF3" w:rsidRPr="007547A5">
        <w:rPr>
          <w:rFonts w:ascii="Candara" w:hAnsi="Candara" w:cs="Arial"/>
          <w:sz w:val="24"/>
          <w:szCs w:val="24"/>
        </w:rPr>
        <w:t xml:space="preserve">a atuação de sua </w:t>
      </w:r>
      <w:r w:rsidR="002E2DE3" w:rsidRPr="007547A5">
        <w:rPr>
          <w:rFonts w:ascii="Candara" w:hAnsi="Candara" w:cs="Arial"/>
          <w:sz w:val="24"/>
          <w:szCs w:val="24"/>
        </w:rPr>
        <w:t>respectiva gestão n</w:t>
      </w:r>
      <w:r w:rsidR="00653EB4" w:rsidRPr="007547A5">
        <w:rPr>
          <w:rFonts w:ascii="Candara" w:hAnsi="Candara" w:cs="Arial"/>
          <w:sz w:val="24"/>
          <w:szCs w:val="24"/>
        </w:rPr>
        <w:t>o Ministério da Educação</w:t>
      </w:r>
      <w:r w:rsidR="00557EF3" w:rsidRPr="007547A5">
        <w:rPr>
          <w:rFonts w:ascii="Candara" w:hAnsi="Candara" w:cs="Arial"/>
          <w:sz w:val="24"/>
          <w:szCs w:val="24"/>
        </w:rPr>
        <w:t xml:space="preserve"> (MEC)</w:t>
      </w:r>
      <w:r w:rsidR="00653EB4" w:rsidRPr="007547A5">
        <w:rPr>
          <w:rFonts w:ascii="Candara" w:hAnsi="Candara" w:cs="Arial"/>
          <w:sz w:val="24"/>
          <w:szCs w:val="24"/>
        </w:rPr>
        <w:t>.</w:t>
      </w:r>
    </w:p>
    <w:p w:rsidR="00E27554" w:rsidRPr="007547A5" w:rsidRDefault="00253529" w:rsidP="00CE77BC">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 xml:space="preserve">Este artigo se </w:t>
      </w:r>
      <w:r w:rsidR="00E27554" w:rsidRPr="007547A5">
        <w:rPr>
          <w:rFonts w:ascii="Candara" w:hAnsi="Candara" w:cs="Arial"/>
          <w:sz w:val="24"/>
          <w:szCs w:val="24"/>
        </w:rPr>
        <w:t>refere ao ensino da disciplina da História na Educação Básica</w:t>
      </w:r>
      <w:r w:rsidRPr="007547A5">
        <w:rPr>
          <w:rFonts w:ascii="Candara" w:hAnsi="Candara" w:cs="Arial"/>
          <w:sz w:val="24"/>
          <w:szCs w:val="24"/>
        </w:rPr>
        <w:t xml:space="preserve">, tomando como referência os já mencionados centenários e a forma pela qual tais temas são abordados na BNCC. </w:t>
      </w:r>
      <w:r w:rsidR="002E2DE3" w:rsidRPr="007547A5">
        <w:rPr>
          <w:rFonts w:ascii="Candara" w:hAnsi="Candara" w:cs="Arial"/>
          <w:sz w:val="24"/>
          <w:szCs w:val="24"/>
        </w:rPr>
        <w:t xml:space="preserve">Pretendendo contribuir para o </w:t>
      </w:r>
      <w:r w:rsidRPr="007547A5">
        <w:rPr>
          <w:rFonts w:ascii="Candara" w:hAnsi="Candara" w:cs="Arial"/>
          <w:sz w:val="24"/>
          <w:szCs w:val="24"/>
        </w:rPr>
        <w:t xml:space="preserve">contexto atual das discussões sobre o tema, será desenvolvida uma discussão sobre o uso de fontes históricas em sala de aula, bem como propostos métodos e técnicas para sua plena exploração pelos estudantes. Além da </w:t>
      </w:r>
      <w:r w:rsidR="005D2265" w:rsidRPr="007547A5">
        <w:rPr>
          <w:rFonts w:ascii="Candara" w:hAnsi="Candara" w:cs="Arial"/>
          <w:sz w:val="24"/>
          <w:szCs w:val="24"/>
        </w:rPr>
        <w:t xml:space="preserve">pretendida </w:t>
      </w:r>
      <w:r w:rsidRPr="007547A5">
        <w:rPr>
          <w:rFonts w:ascii="Candara" w:hAnsi="Candara" w:cs="Arial"/>
          <w:sz w:val="24"/>
          <w:szCs w:val="24"/>
        </w:rPr>
        <w:t>contribuição</w:t>
      </w:r>
      <w:r w:rsidR="005D2265" w:rsidRPr="007547A5">
        <w:rPr>
          <w:rFonts w:ascii="Candara" w:hAnsi="Candara" w:cs="Arial"/>
          <w:sz w:val="24"/>
          <w:szCs w:val="24"/>
        </w:rPr>
        <w:t xml:space="preserve"> de natureza</w:t>
      </w:r>
      <w:r w:rsidRPr="007547A5">
        <w:rPr>
          <w:rFonts w:ascii="Candara" w:hAnsi="Candara" w:cs="Arial"/>
          <w:sz w:val="24"/>
          <w:szCs w:val="24"/>
        </w:rPr>
        <w:t xml:space="preserve"> teórico-metodológica, também será proposta uma nova abordagem do processo de disponibilização e acesso às fontes por parte dos professores e estudantes envolvidos. </w:t>
      </w:r>
    </w:p>
    <w:p w:rsidR="00B17F00" w:rsidRPr="007547A5" w:rsidRDefault="00B17F00" w:rsidP="00CE77BC">
      <w:pPr>
        <w:autoSpaceDE w:val="0"/>
        <w:autoSpaceDN w:val="0"/>
        <w:adjustRightInd w:val="0"/>
        <w:spacing w:after="0" w:line="360" w:lineRule="auto"/>
        <w:ind w:firstLine="709"/>
        <w:jc w:val="both"/>
        <w:rPr>
          <w:rFonts w:ascii="Candara" w:hAnsi="Candara" w:cs="Arial"/>
          <w:sz w:val="24"/>
          <w:szCs w:val="24"/>
        </w:rPr>
      </w:pPr>
    </w:p>
    <w:p w:rsidR="00B17F00" w:rsidRPr="006806C9" w:rsidRDefault="006B54F9" w:rsidP="006806C9">
      <w:pPr>
        <w:autoSpaceDE w:val="0"/>
        <w:autoSpaceDN w:val="0"/>
        <w:adjustRightInd w:val="0"/>
        <w:spacing w:after="0" w:line="240" w:lineRule="auto"/>
        <w:jc w:val="both"/>
        <w:rPr>
          <w:rFonts w:ascii="Candara" w:hAnsi="Candara" w:cs="Arial"/>
          <w:b/>
          <w:sz w:val="24"/>
          <w:szCs w:val="24"/>
        </w:rPr>
      </w:pPr>
      <w:r w:rsidRPr="006806C9">
        <w:rPr>
          <w:rFonts w:ascii="Candara" w:hAnsi="Candara" w:cs="Arial"/>
          <w:b/>
          <w:sz w:val="24"/>
          <w:szCs w:val="24"/>
        </w:rPr>
        <w:t>BNCC e</w:t>
      </w:r>
      <w:r w:rsidR="00B17F00" w:rsidRPr="006806C9">
        <w:rPr>
          <w:rFonts w:ascii="Candara" w:hAnsi="Candara" w:cs="Arial"/>
          <w:b/>
          <w:sz w:val="24"/>
          <w:szCs w:val="24"/>
        </w:rPr>
        <w:t xml:space="preserve"> eventos centenários de 2017: guerras, revoluções e </w:t>
      </w:r>
      <w:proofErr w:type="gramStart"/>
      <w:r w:rsidR="00B17F00" w:rsidRPr="006806C9">
        <w:rPr>
          <w:rFonts w:ascii="Candara" w:hAnsi="Candara" w:cs="Arial"/>
          <w:b/>
          <w:sz w:val="24"/>
          <w:szCs w:val="24"/>
        </w:rPr>
        <w:t>greves</w:t>
      </w:r>
      <w:proofErr w:type="gramEnd"/>
      <w:r w:rsidR="00B17F00" w:rsidRPr="006806C9">
        <w:rPr>
          <w:rFonts w:ascii="Candara" w:hAnsi="Candara" w:cs="Arial"/>
          <w:b/>
          <w:sz w:val="24"/>
          <w:szCs w:val="24"/>
        </w:rPr>
        <w:t xml:space="preserve"> </w:t>
      </w:r>
    </w:p>
    <w:p w:rsidR="00B17F00" w:rsidRPr="007547A5" w:rsidRDefault="00B17F00" w:rsidP="00CE77BC">
      <w:pPr>
        <w:autoSpaceDE w:val="0"/>
        <w:autoSpaceDN w:val="0"/>
        <w:adjustRightInd w:val="0"/>
        <w:spacing w:after="0" w:line="360" w:lineRule="auto"/>
        <w:ind w:firstLine="709"/>
        <w:jc w:val="both"/>
        <w:rPr>
          <w:rFonts w:ascii="Candara" w:hAnsi="Candara" w:cs="Arial"/>
          <w:sz w:val="24"/>
          <w:szCs w:val="24"/>
        </w:rPr>
      </w:pPr>
    </w:p>
    <w:p w:rsidR="00653EB4" w:rsidRPr="007547A5" w:rsidRDefault="00557EF3" w:rsidP="00CE77BC">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Não obstante o caráter provavelmente efêmero da atual versão da BNCC</w:t>
      </w:r>
      <w:proofErr w:type="gramStart"/>
      <w:r w:rsidRPr="007547A5">
        <w:rPr>
          <w:rFonts w:ascii="Candara" w:hAnsi="Candara" w:cs="Arial"/>
          <w:sz w:val="24"/>
          <w:szCs w:val="24"/>
        </w:rPr>
        <w:t>, é</w:t>
      </w:r>
      <w:proofErr w:type="gramEnd"/>
      <w:r w:rsidRPr="007547A5">
        <w:rPr>
          <w:rFonts w:ascii="Candara" w:hAnsi="Candara" w:cs="Arial"/>
          <w:sz w:val="24"/>
          <w:szCs w:val="24"/>
        </w:rPr>
        <w:t xml:space="preserve"> o caso de fazer notar alguns aspectos</w:t>
      </w:r>
      <w:r w:rsidR="008749A7" w:rsidRPr="007547A5">
        <w:rPr>
          <w:rFonts w:ascii="Candara" w:hAnsi="Candara" w:cs="Arial"/>
          <w:sz w:val="24"/>
          <w:szCs w:val="24"/>
        </w:rPr>
        <w:t xml:space="preserve"> da proposta que parecem s</w:t>
      </w:r>
      <w:r w:rsidR="00B17F00" w:rsidRPr="007547A5">
        <w:rPr>
          <w:rFonts w:ascii="Candara" w:hAnsi="Candara" w:cs="Arial"/>
          <w:sz w:val="24"/>
          <w:szCs w:val="24"/>
        </w:rPr>
        <w:t>e</w:t>
      </w:r>
      <w:r w:rsidR="008749A7" w:rsidRPr="007547A5">
        <w:rPr>
          <w:rFonts w:ascii="Candara" w:hAnsi="Candara" w:cs="Arial"/>
          <w:sz w:val="24"/>
          <w:szCs w:val="24"/>
        </w:rPr>
        <w:t xml:space="preserve"> referir a realidades já há tempos existentes</w:t>
      </w:r>
      <w:r w:rsidR="00B17F00" w:rsidRPr="007547A5">
        <w:rPr>
          <w:rFonts w:ascii="Candara" w:hAnsi="Candara" w:cs="Arial"/>
          <w:sz w:val="24"/>
          <w:szCs w:val="24"/>
        </w:rPr>
        <w:t xml:space="preserve"> e que, portanto, tendem a permanecer</w:t>
      </w:r>
      <w:r w:rsidR="005D2265" w:rsidRPr="007547A5">
        <w:rPr>
          <w:rFonts w:ascii="Candara" w:hAnsi="Candara" w:cs="Arial"/>
          <w:sz w:val="24"/>
          <w:szCs w:val="24"/>
        </w:rPr>
        <w:t xml:space="preserve"> em vigência</w:t>
      </w:r>
      <w:r w:rsidR="00B17F00" w:rsidRPr="007547A5">
        <w:rPr>
          <w:rFonts w:ascii="Candara" w:hAnsi="Candara" w:cs="Arial"/>
          <w:sz w:val="24"/>
          <w:szCs w:val="24"/>
        </w:rPr>
        <w:t xml:space="preserve"> </w:t>
      </w:r>
      <w:r w:rsidR="005D2265" w:rsidRPr="007547A5">
        <w:rPr>
          <w:rFonts w:ascii="Candara" w:hAnsi="Candara" w:cs="Arial"/>
          <w:sz w:val="24"/>
          <w:szCs w:val="24"/>
        </w:rPr>
        <w:t>independentemente da variação do conteúdo dos</w:t>
      </w:r>
      <w:r w:rsidR="00B17F00" w:rsidRPr="007547A5">
        <w:rPr>
          <w:rFonts w:ascii="Candara" w:hAnsi="Candara" w:cs="Arial"/>
          <w:sz w:val="24"/>
          <w:szCs w:val="24"/>
        </w:rPr>
        <w:t xml:space="preserve"> documentos legais sobre o assunto. </w:t>
      </w:r>
      <w:proofErr w:type="gramStart"/>
      <w:r w:rsidR="00B17F00" w:rsidRPr="007547A5">
        <w:rPr>
          <w:rFonts w:ascii="Candara" w:hAnsi="Candara" w:cs="Arial"/>
          <w:sz w:val="24"/>
          <w:szCs w:val="24"/>
        </w:rPr>
        <w:t>Mas ainda, é</w:t>
      </w:r>
      <w:r w:rsidR="008749A7" w:rsidRPr="007547A5">
        <w:rPr>
          <w:rFonts w:ascii="Candara" w:hAnsi="Candara" w:cs="Arial"/>
          <w:sz w:val="24"/>
          <w:szCs w:val="24"/>
        </w:rPr>
        <w:t xml:space="preserve"> relevante notar aqui a</w:t>
      </w:r>
      <w:r w:rsidRPr="007547A5">
        <w:rPr>
          <w:rFonts w:ascii="Candara" w:hAnsi="Candara" w:cs="Arial"/>
          <w:sz w:val="24"/>
          <w:szCs w:val="24"/>
        </w:rPr>
        <w:t xml:space="preserve"> forte continuidade que </w:t>
      </w:r>
      <w:r w:rsidR="008749A7" w:rsidRPr="007547A5">
        <w:rPr>
          <w:rFonts w:ascii="Candara" w:hAnsi="Candara" w:cs="Arial"/>
          <w:sz w:val="24"/>
          <w:szCs w:val="24"/>
        </w:rPr>
        <w:t xml:space="preserve">a Base </w:t>
      </w:r>
      <w:r w:rsidRPr="007547A5">
        <w:rPr>
          <w:rFonts w:ascii="Candara" w:hAnsi="Candara" w:cs="Arial"/>
          <w:sz w:val="24"/>
          <w:szCs w:val="24"/>
        </w:rPr>
        <w:t>estabelece com diferentes documentos normativos do MEC e</w:t>
      </w:r>
      <w:r w:rsidR="008749A7" w:rsidRPr="007547A5">
        <w:rPr>
          <w:rFonts w:ascii="Candara" w:hAnsi="Candara" w:cs="Arial"/>
          <w:sz w:val="24"/>
          <w:szCs w:val="24"/>
        </w:rPr>
        <w:t>, igualmente,</w:t>
      </w:r>
      <w:r w:rsidR="002E2DE3" w:rsidRPr="007547A5">
        <w:rPr>
          <w:rFonts w:ascii="Candara" w:hAnsi="Candara" w:cs="Arial"/>
          <w:sz w:val="24"/>
          <w:szCs w:val="24"/>
        </w:rPr>
        <w:t xml:space="preserve"> com uma</w:t>
      </w:r>
      <w:r w:rsidRPr="007547A5">
        <w:rPr>
          <w:rFonts w:ascii="Candara" w:hAnsi="Candara" w:cs="Arial"/>
          <w:sz w:val="24"/>
          <w:szCs w:val="24"/>
        </w:rPr>
        <w:t xml:space="preserve"> dimensão dominante dos estudos da disciplina da História na Educação Básica</w:t>
      </w:r>
      <w:r w:rsidR="008749A7" w:rsidRPr="007547A5">
        <w:rPr>
          <w:rFonts w:ascii="Candara" w:hAnsi="Candara" w:cs="Arial"/>
          <w:sz w:val="24"/>
          <w:szCs w:val="24"/>
        </w:rPr>
        <w:t>, na forma de temas consagrados</w:t>
      </w:r>
      <w:r w:rsidR="005D2265" w:rsidRPr="007547A5">
        <w:rPr>
          <w:rFonts w:ascii="Candara" w:hAnsi="Candara" w:cs="Arial"/>
          <w:sz w:val="24"/>
          <w:szCs w:val="24"/>
        </w:rPr>
        <w:t xml:space="preserve"> e mesmo métodos de ensino</w:t>
      </w:r>
      <w:r w:rsidR="008749A7" w:rsidRPr="007547A5">
        <w:rPr>
          <w:rFonts w:ascii="Candara" w:hAnsi="Candara" w:cs="Arial"/>
          <w:sz w:val="24"/>
          <w:szCs w:val="24"/>
        </w:rPr>
        <w:t xml:space="preserve"> que</w:t>
      </w:r>
      <w:r w:rsidR="002E2DE3" w:rsidRPr="007547A5">
        <w:rPr>
          <w:rFonts w:ascii="Candara" w:hAnsi="Candara" w:cs="Arial"/>
          <w:sz w:val="24"/>
          <w:szCs w:val="24"/>
        </w:rPr>
        <w:t>, por isso mesmo</w:t>
      </w:r>
      <w:r w:rsidR="00B17F00" w:rsidRPr="007547A5">
        <w:rPr>
          <w:rFonts w:ascii="Candara" w:hAnsi="Candara" w:cs="Arial"/>
          <w:sz w:val="24"/>
          <w:szCs w:val="24"/>
        </w:rPr>
        <w:t>,</w:t>
      </w:r>
      <w:r w:rsidRPr="007547A5">
        <w:rPr>
          <w:rFonts w:ascii="Candara" w:hAnsi="Candara" w:cs="Arial"/>
          <w:sz w:val="24"/>
          <w:szCs w:val="24"/>
        </w:rPr>
        <w:t xml:space="preserve"> tendem a permanecer em vigência</w:t>
      </w:r>
      <w:r w:rsidR="00B17F00" w:rsidRPr="007547A5">
        <w:rPr>
          <w:rFonts w:ascii="Candara" w:hAnsi="Candara" w:cs="Arial"/>
          <w:sz w:val="24"/>
          <w:szCs w:val="24"/>
        </w:rPr>
        <w:t xml:space="preserve">, independentemente da orientação que vier a ser determinada </w:t>
      </w:r>
      <w:r w:rsidR="00E71144">
        <w:rPr>
          <w:rFonts w:ascii="Candara" w:hAnsi="Candara" w:cs="Arial"/>
          <w:sz w:val="24"/>
          <w:szCs w:val="24"/>
        </w:rPr>
        <w:t>por um</w:t>
      </w:r>
      <w:r w:rsidR="00B17F00" w:rsidRPr="007547A5">
        <w:rPr>
          <w:rFonts w:ascii="Candara" w:hAnsi="Candara" w:cs="Arial"/>
          <w:sz w:val="24"/>
          <w:szCs w:val="24"/>
        </w:rPr>
        <w:t xml:space="preserve"> governo sucessor.</w:t>
      </w:r>
      <w:proofErr w:type="gramEnd"/>
      <w:r w:rsidR="00B17F00" w:rsidRPr="007547A5">
        <w:rPr>
          <w:rFonts w:ascii="Candara" w:hAnsi="Candara" w:cs="Arial"/>
          <w:sz w:val="24"/>
          <w:szCs w:val="24"/>
        </w:rPr>
        <w:t xml:space="preserve"> </w:t>
      </w:r>
    </w:p>
    <w:p w:rsidR="00970AC2" w:rsidRPr="007547A5" w:rsidRDefault="00970AC2" w:rsidP="005609E4">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Não cabe aqui esgotar todas as continuidades mantidas entre a BNCC com a legislação que a</w:t>
      </w:r>
      <w:r w:rsidR="005609E4" w:rsidRPr="007547A5">
        <w:rPr>
          <w:rFonts w:ascii="Candara" w:hAnsi="Candara" w:cs="Arial"/>
          <w:sz w:val="24"/>
          <w:szCs w:val="24"/>
        </w:rPr>
        <w:t xml:space="preserve"> precedeu, mas </w:t>
      </w:r>
      <w:r w:rsidR="00C61139" w:rsidRPr="007547A5">
        <w:rPr>
          <w:rFonts w:ascii="Candara" w:hAnsi="Candara" w:cs="Arial"/>
          <w:sz w:val="24"/>
          <w:szCs w:val="24"/>
        </w:rPr>
        <w:t xml:space="preserve">pelo menos </w:t>
      </w:r>
      <w:r w:rsidR="005609E4" w:rsidRPr="007547A5">
        <w:rPr>
          <w:rFonts w:ascii="Candara" w:hAnsi="Candara" w:cs="Arial"/>
          <w:sz w:val="24"/>
          <w:szCs w:val="24"/>
        </w:rPr>
        <w:t>uma delas merece</w:t>
      </w:r>
      <w:r w:rsidRPr="007547A5">
        <w:rPr>
          <w:rFonts w:ascii="Candara" w:hAnsi="Candara" w:cs="Arial"/>
          <w:sz w:val="24"/>
          <w:szCs w:val="24"/>
        </w:rPr>
        <w:t xml:space="preserve"> ser comentada, pela importância que assume na organização do trabalho escolar das séries finais do Ensino Fundamental: a emulação dos Parâmetros Curriculares Nacionais para o Ensino Médio (PCNEM), no que se refere às competências e habilidades que se espera que os estudantes</w:t>
      </w:r>
      <w:r w:rsidR="00366EC6" w:rsidRPr="007547A5">
        <w:rPr>
          <w:rFonts w:ascii="Candara" w:hAnsi="Candara" w:cs="Arial"/>
          <w:sz w:val="24"/>
          <w:szCs w:val="24"/>
        </w:rPr>
        <w:t xml:space="preserve"> do N</w:t>
      </w:r>
      <w:r w:rsidR="00C61139" w:rsidRPr="007547A5">
        <w:rPr>
          <w:rFonts w:ascii="Candara" w:hAnsi="Candara" w:cs="Arial"/>
          <w:sz w:val="24"/>
          <w:szCs w:val="24"/>
        </w:rPr>
        <w:t xml:space="preserve">ível Fundamental </w:t>
      </w:r>
      <w:r w:rsidRPr="007547A5">
        <w:rPr>
          <w:rFonts w:ascii="Candara" w:hAnsi="Candara" w:cs="Arial"/>
          <w:sz w:val="24"/>
          <w:szCs w:val="24"/>
        </w:rPr>
        <w:t>adquiram e desenvolvam.</w:t>
      </w:r>
      <w:r w:rsidR="005609E4" w:rsidRPr="007547A5">
        <w:rPr>
          <w:rFonts w:ascii="Candara" w:hAnsi="Candara" w:cs="Arial"/>
          <w:sz w:val="24"/>
          <w:szCs w:val="24"/>
        </w:rPr>
        <w:t xml:space="preserve"> </w:t>
      </w:r>
    </w:p>
    <w:p w:rsidR="00E27554" w:rsidRPr="007547A5" w:rsidRDefault="00C61139" w:rsidP="00CE77BC">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Especialmente n</w:t>
      </w:r>
      <w:r w:rsidR="005609E4" w:rsidRPr="007547A5">
        <w:rPr>
          <w:rFonts w:ascii="Candara" w:hAnsi="Candara" w:cs="Arial"/>
          <w:sz w:val="24"/>
          <w:szCs w:val="24"/>
        </w:rPr>
        <w:t xml:space="preserve">o que se refere às competências específicas para a disciplina de História no Ensino Fundamental, a semelhança com os </w:t>
      </w:r>
      <w:proofErr w:type="spellStart"/>
      <w:r w:rsidR="005609E4" w:rsidRPr="007547A5">
        <w:rPr>
          <w:rFonts w:ascii="Candara" w:hAnsi="Candara" w:cs="Arial"/>
          <w:sz w:val="24"/>
          <w:szCs w:val="24"/>
        </w:rPr>
        <w:t>PCNs</w:t>
      </w:r>
      <w:proofErr w:type="spellEnd"/>
      <w:r w:rsidR="005609E4" w:rsidRPr="007547A5">
        <w:rPr>
          <w:rFonts w:ascii="Candara" w:hAnsi="Candara" w:cs="Arial"/>
          <w:sz w:val="24"/>
          <w:szCs w:val="24"/>
        </w:rPr>
        <w:t xml:space="preserve"> parece ainda maior, só se notando diferenças de forma, </w:t>
      </w:r>
      <w:r w:rsidR="00C634A6">
        <w:rPr>
          <w:rFonts w:ascii="Candara" w:hAnsi="Candara" w:cs="Arial"/>
          <w:sz w:val="24"/>
          <w:szCs w:val="24"/>
        </w:rPr>
        <w:t xml:space="preserve">e </w:t>
      </w:r>
      <w:r w:rsidR="005609E4" w:rsidRPr="007547A5">
        <w:rPr>
          <w:rFonts w:ascii="Candara" w:hAnsi="Candara" w:cs="Arial"/>
          <w:sz w:val="24"/>
          <w:szCs w:val="24"/>
        </w:rPr>
        <w:t>não de conteúdo. Está prevista</w:t>
      </w:r>
      <w:r w:rsidR="00413C45" w:rsidRPr="007547A5">
        <w:rPr>
          <w:rFonts w:ascii="Candara" w:hAnsi="Candara" w:cs="Arial"/>
          <w:sz w:val="24"/>
          <w:szCs w:val="24"/>
        </w:rPr>
        <w:t xml:space="preserve"> na BNCC</w:t>
      </w:r>
      <w:r w:rsidR="002E2DE3" w:rsidRPr="007547A5">
        <w:rPr>
          <w:rFonts w:ascii="Candara" w:hAnsi="Candara" w:cs="Arial"/>
          <w:sz w:val="24"/>
          <w:szCs w:val="24"/>
        </w:rPr>
        <w:t xml:space="preserve">, dentre outros </w:t>
      </w:r>
      <w:r w:rsidR="002E2DE3" w:rsidRPr="007547A5">
        <w:rPr>
          <w:rFonts w:ascii="Candara" w:hAnsi="Candara" w:cs="Arial"/>
          <w:sz w:val="24"/>
          <w:szCs w:val="24"/>
        </w:rPr>
        <w:lastRenderedPageBreak/>
        <w:t>aspectos inspirados nos PCNEM,</w:t>
      </w:r>
      <w:r w:rsidR="005609E4" w:rsidRPr="007547A5">
        <w:rPr>
          <w:rFonts w:ascii="Candara" w:hAnsi="Candara" w:cs="Arial"/>
          <w:sz w:val="24"/>
          <w:szCs w:val="24"/>
        </w:rPr>
        <w:t xml:space="preserve"> </w:t>
      </w:r>
      <w:proofErr w:type="gramStart"/>
      <w:r w:rsidR="005609E4" w:rsidRPr="007547A5">
        <w:rPr>
          <w:rFonts w:ascii="Candara" w:hAnsi="Candara" w:cs="Arial"/>
          <w:sz w:val="24"/>
          <w:szCs w:val="24"/>
        </w:rPr>
        <w:t>a</w:t>
      </w:r>
      <w:proofErr w:type="gramEnd"/>
      <w:r w:rsidR="005609E4" w:rsidRPr="007547A5">
        <w:rPr>
          <w:rFonts w:ascii="Candara" w:hAnsi="Candara" w:cs="Arial"/>
          <w:sz w:val="24"/>
          <w:szCs w:val="24"/>
        </w:rPr>
        <w:t xml:space="preserve"> aquisição de competê</w:t>
      </w:r>
      <w:r w:rsidR="00805D08" w:rsidRPr="007547A5">
        <w:rPr>
          <w:rFonts w:ascii="Candara" w:hAnsi="Candara" w:cs="Arial"/>
          <w:sz w:val="24"/>
          <w:szCs w:val="24"/>
        </w:rPr>
        <w:t xml:space="preserve">ncias e habilidades relativas ao entendimento da relação sujeito-objeto, </w:t>
      </w:r>
      <w:r w:rsidR="00413C45" w:rsidRPr="007547A5">
        <w:rPr>
          <w:rFonts w:ascii="Candara" w:hAnsi="Candara" w:cs="Arial"/>
          <w:sz w:val="24"/>
          <w:szCs w:val="24"/>
        </w:rPr>
        <w:t xml:space="preserve">a compreensão da relatividade das culturas, a prática da </w:t>
      </w:r>
      <w:r w:rsidR="00805D08" w:rsidRPr="007547A5">
        <w:rPr>
          <w:rFonts w:ascii="Candara" w:hAnsi="Candara" w:cs="Arial"/>
          <w:sz w:val="24"/>
          <w:szCs w:val="24"/>
        </w:rPr>
        <w:t xml:space="preserve">contextualização histórica, </w:t>
      </w:r>
      <w:r w:rsidR="00413C45" w:rsidRPr="007547A5">
        <w:rPr>
          <w:rFonts w:ascii="Candara" w:hAnsi="Candara" w:cs="Arial"/>
          <w:sz w:val="24"/>
          <w:szCs w:val="24"/>
        </w:rPr>
        <w:t xml:space="preserve">desenvolvimento da </w:t>
      </w:r>
      <w:r w:rsidR="00805D08" w:rsidRPr="007547A5">
        <w:rPr>
          <w:rFonts w:ascii="Candara" w:hAnsi="Candara" w:cs="Arial"/>
          <w:sz w:val="24"/>
          <w:szCs w:val="24"/>
        </w:rPr>
        <w:t xml:space="preserve">noção de tempo, </w:t>
      </w:r>
      <w:r w:rsidR="00413C45" w:rsidRPr="007547A5">
        <w:rPr>
          <w:rFonts w:ascii="Candara" w:hAnsi="Candara" w:cs="Arial"/>
          <w:sz w:val="24"/>
          <w:szCs w:val="24"/>
        </w:rPr>
        <w:t xml:space="preserve">exercício da </w:t>
      </w:r>
      <w:r w:rsidR="00805D08" w:rsidRPr="007547A5">
        <w:rPr>
          <w:rFonts w:ascii="Candara" w:hAnsi="Candara" w:cs="Arial"/>
          <w:sz w:val="24"/>
          <w:szCs w:val="24"/>
        </w:rPr>
        <w:t xml:space="preserve">crítica e </w:t>
      </w:r>
      <w:r w:rsidR="00413C45" w:rsidRPr="007547A5">
        <w:rPr>
          <w:rFonts w:ascii="Candara" w:hAnsi="Candara" w:cs="Arial"/>
          <w:sz w:val="24"/>
          <w:szCs w:val="24"/>
        </w:rPr>
        <w:t xml:space="preserve">da </w:t>
      </w:r>
      <w:r w:rsidR="00805D08" w:rsidRPr="007547A5">
        <w:rPr>
          <w:rFonts w:ascii="Candara" w:hAnsi="Candara" w:cs="Arial"/>
          <w:sz w:val="24"/>
          <w:szCs w:val="24"/>
        </w:rPr>
        <w:t xml:space="preserve">interpretação documental e historiográfica, etc. Enfim, </w:t>
      </w:r>
      <w:r w:rsidR="00413C45" w:rsidRPr="007547A5">
        <w:rPr>
          <w:rFonts w:ascii="Candara" w:hAnsi="Candara" w:cs="Arial"/>
          <w:sz w:val="24"/>
          <w:szCs w:val="24"/>
        </w:rPr>
        <w:t xml:space="preserve">a conclusão a que se pode chegar é que </w:t>
      </w:r>
      <w:r w:rsidR="00805D08" w:rsidRPr="007547A5">
        <w:rPr>
          <w:rFonts w:ascii="Candara" w:hAnsi="Candara" w:cs="Arial"/>
          <w:sz w:val="24"/>
          <w:szCs w:val="24"/>
        </w:rPr>
        <w:t>um programa que já era tido como de</w:t>
      </w:r>
      <w:r w:rsidR="00366EC6" w:rsidRPr="007547A5">
        <w:rPr>
          <w:rFonts w:ascii="Candara" w:hAnsi="Candara" w:cs="Arial"/>
          <w:sz w:val="24"/>
          <w:szCs w:val="24"/>
        </w:rPr>
        <w:t xml:space="preserve"> alto padrão</w:t>
      </w:r>
      <w:r w:rsidR="00805D08" w:rsidRPr="007547A5">
        <w:rPr>
          <w:rFonts w:ascii="Candara" w:hAnsi="Candara" w:cs="Arial"/>
          <w:sz w:val="24"/>
          <w:szCs w:val="24"/>
        </w:rPr>
        <w:t xml:space="preserve"> e extremamente ambi</w:t>
      </w:r>
      <w:r w:rsidR="00E17A6A" w:rsidRPr="007547A5">
        <w:rPr>
          <w:rFonts w:ascii="Candara" w:hAnsi="Candara" w:cs="Arial"/>
          <w:sz w:val="24"/>
          <w:szCs w:val="24"/>
        </w:rPr>
        <w:t xml:space="preserve">cioso para o </w:t>
      </w:r>
      <w:r w:rsidR="00366EC6" w:rsidRPr="007547A5">
        <w:rPr>
          <w:rFonts w:ascii="Candara" w:hAnsi="Candara" w:cs="Arial"/>
          <w:sz w:val="24"/>
          <w:szCs w:val="24"/>
        </w:rPr>
        <w:t>Nível</w:t>
      </w:r>
      <w:r w:rsidR="00E17A6A" w:rsidRPr="007547A5">
        <w:rPr>
          <w:rFonts w:ascii="Candara" w:hAnsi="Candara" w:cs="Arial"/>
          <w:sz w:val="24"/>
          <w:szCs w:val="24"/>
        </w:rPr>
        <w:t xml:space="preserve"> Médio agora está sendo</w:t>
      </w:r>
      <w:r w:rsidR="00805D08" w:rsidRPr="007547A5">
        <w:rPr>
          <w:rFonts w:ascii="Candara" w:hAnsi="Candara" w:cs="Arial"/>
          <w:sz w:val="24"/>
          <w:szCs w:val="24"/>
        </w:rPr>
        <w:t xml:space="preserve"> estendido ao </w:t>
      </w:r>
      <w:r w:rsidR="00E17A6A" w:rsidRPr="007547A5">
        <w:rPr>
          <w:rFonts w:ascii="Candara" w:hAnsi="Candara" w:cs="Arial"/>
          <w:sz w:val="24"/>
          <w:szCs w:val="24"/>
        </w:rPr>
        <w:t>Fundamental, como  se vê  na leitura das competências que se espera venham a ser desenvolvidas pelos concluintes daquele nível:</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1. </w:t>
      </w:r>
      <w:r w:rsidRPr="006806C9">
        <w:rPr>
          <w:rFonts w:ascii="Candara" w:hAnsi="Candara" w:cs="Arial"/>
          <w:sz w:val="20"/>
          <w:szCs w:val="20"/>
        </w:rPr>
        <w:t>Reconhecer que diferentes sujeitos possuem percepções diferenciadas da</w:t>
      </w:r>
      <w:r w:rsidR="00805D08" w:rsidRPr="006806C9">
        <w:rPr>
          <w:rFonts w:ascii="Candara" w:hAnsi="Candara" w:cs="Arial"/>
          <w:sz w:val="20"/>
          <w:szCs w:val="20"/>
        </w:rPr>
        <w:t xml:space="preserve"> </w:t>
      </w:r>
      <w:r w:rsidRPr="006806C9">
        <w:rPr>
          <w:rFonts w:ascii="Candara" w:hAnsi="Candara" w:cs="Arial"/>
          <w:sz w:val="20"/>
          <w:szCs w:val="20"/>
        </w:rPr>
        <w:t>realidade, estejam eles inseridos no mesmo tempo e espaço ou em tempos</w:t>
      </w:r>
      <w:r w:rsidR="00805D08" w:rsidRPr="006806C9">
        <w:rPr>
          <w:rFonts w:ascii="Candara" w:hAnsi="Candara" w:cs="Arial"/>
          <w:sz w:val="20"/>
          <w:szCs w:val="20"/>
        </w:rPr>
        <w:t xml:space="preserve"> </w:t>
      </w:r>
      <w:r w:rsidRPr="006806C9">
        <w:rPr>
          <w:rFonts w:ascii="Candara" w:hAnsi="Candara" w:cs="Arial"/>
          <w:sz w:val="20"/>
          <w:szCs w:val="20"/>
        </w:rPr>
        <w:t>e espaços diferentes.</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2. </w:t>
      </w:r>
      <w:r w:rsidRPr="006806C9">
        <w:rPr>
          <w:rFonts w:ascii="Candara" w:hAnsi="Candara" w:cs="Arial"/>
          <w:sz w:val="20"/>
          <w:szCs w:val="20"/>
        </w:rPr>
        <w:t>Selecionar e descrever registros de memória produzidos em diferentes</w:t>
      </w:r>
      <w:r w:rsidR="00805D08" w:rsidRPr="006806C9">
        <w:rPr>
          <w:rFonts w:ascii="Candara" w:hAnsi="Candara" w:cs="Arial"/>
          <w:sz w:val="20"/>
          <w:szCs w:val="20"/>
        </w:rPr>
        <w:t xml:space="preserve"> </w:t>
      </w:r>
      <w:r w:rsidRPr="006806C9">
        <w:rPr>
          <w:rFonts w:ascii="Candara" w:hAnsi="Candara" w:cs="Arial"/>
          <w:sz w:val="20"/>
          <w:szCs w:val="20"/>
        </w:rPr>
        <w:t>tempos e espaços, bem como diferentes linguagens, reconhecendo e</w:t>
      </w:r>
      <w:r w:rsidR="00805D08" w:rsidRPr="006806C9">
        <w:rPr>
          <w:rFonts w:ascii="Candara" w:hAnsi="Candara" w:cs="Arial"/>
          <w:sz w:val="20"/>
          <w:szCs w:val="20"/>
        </w:rPr>
        <w:t xml:space="preserve"> </w:t>
      </w:r>
      <w:r w:rsidRPr="006806C9">
        <w:rPr>
          <w:rFonts w:ascii="Candara" w:hAnsi="Candara" w:cs="Arial"/>
          <w:sz w:val="20"/>
          <w:szCs w:val="20"/>
        </w:rPr>
        <w:t>valorizando seus significados em suas culturas de origem.</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3. </w:t>
      </w:r>
      <w:r w:rsidRPr="006806C9">
        <w:rPr>
          <w:rFonts w:ascii="Candara" w:hAnsi="Candara" w:cs="Arial"/>
          <w:sz w:val="20"/>
          <w:szCs w:val="20"/>
        </w:rPr>
        <w:t>Estabelecer relações entre sujeitos e entre sujeitos e objetos, e seus</w:t>
      </w:r>
      <w:r w:rsidR="00805D08" w:rsidRPr="006806C9">
        <w:rPr>
          <w:rFonts w:ascii="Candara" w:hAnsi="Candara" w:cs="Arial"/>
          <w:sz w:val="20"/>
          <w:szCs w:val="20"/>
        </w:rPr>
        <w:t xml:space="preserve"> </w:t>
      </w:r>
      <w:r w:rsidRPr="006806C9">
        <w:rPr>
          <w:rFonts w:ascii="Candara" w:hAnsi="Candara" w:cs="Arial"/>
          <w:sz w:val="20"/>
          <w:szCs w:val="20"/>
        </w:rPr>
        <w:t>significados em diferentes contextos, sociedades e épocas.</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4. </w:t>
      </w:r>
      <w:r w:rsidRPr="006806C9">
        <w:rPr>
          <w:rFonts w:ascii="Candara" w:hAnsi="Candara" w:cs="Arial"/>
          <w:sz w:val="20"/>
          <w:szCs w:val="20"/>
        </w:rPr>
        <w:t>Colocar em sequência, no tempo e no espaço, acontecimentos históricos e</w:t>
      </w:r>
      <w:r w:rsidR="00805D08" w:rsidRPr="006806C9">
        <w:rPr>
          <w:rFonts w:ascii="Candara" w:hAnsi="Candara" w:cs="Arial"/>
          <w:sz w:val="20"/>
          <w:szCs w:val="20"/>
        </w:rPr>
        <w:t xml:space="preserve"> </w:t>
      </w:r>
      <w:r w:rsidRPr="006806C9">
        <w:rPr>
          <w:rFonts w:ascii="Candara" w:hAnsi="Candara" w:cs="Arial"/>
          <w:sz w:val="20"/>
          <w:szCs w:val="20"/>
        </w:rPr>
        <w:t>processos de transformação e manutenção das estruturas sociais, políticas,</w:t>
      </w:r>
      <w:r w:rsidR="00805D08" w:rsidRPr="006806C9">
        <w:rPr>
          <w:rFonts w:ascii="Candara" w:hAnsi="Candara" w:cs="Arial"/>
          <w:sz w:val="20"/>
          <w:szCs w:val="20"/>
        </w:rPr>
        <w:t xml:space="preserve"> </w:t>
      </w:r>
      <w:r w:rsidRPr="006806C9">
        <w:rPr>
          <w:rFonts w:ascii="Candara" w:hAnsi="Candara" w:cs="Arial"/>
          <w:sz w:val="20"/>
          <w:szCs w:val="20"/>
        </w:rPr>
        <w:t>econômicas e culturais, bem como criticar os significados das lógicas de</w:t>
      </w:r>
      <w:r w:rsidR="00805D08" w:rsidRPr="006806C9">
        <w:rPr>
          <w:rFonts w:ascii="Candara" w:hAnsi="Candara" w:cs="Arial"/>
          <w:sz w:val="20"/>
          <w:szCs w:val="20"/>
        </w:rPr>
        <w:t xml:space="preserve"> </w:t>
      </w:r>
      <w:r w:rsidRPr="006806C9">
        <w:rPr>
          <w:rFonts w:ascii="Candara" w:hAnsi="Candara" w:cs="Arial"/>
          <w:sz w:val="20"/>
          <w:szCs w:val="20"/>
        </w:rPr>
        <w:t>organização cronológica.</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5. </w:t>
      </w:r>
      <w:r w:rsidRPr="006806C9">
        <w:rPr>
          <w:rFonts w:ascii="Candara" w:hAnsi="Candara" w:cs="Arial"/>
          <w:sz w:val="20"/>
          <w:szCs w:val="20"/>
        </w:rPr>
        <w:t>Elaborar questionamentos, hipóteses, argumentos e proposições em</w:t>
      </w:r>
      <w:r w:rsidR="00805D08" w:rsidRPr="006806C9">
        <w:rPr>
          <w:rFonts w:ascii="Candara" w:hAnsi="Candara" w:cs="Arial"/>
          <w:sz w:val="20"/>
          <w:szCs w:val="20"/>
        </w:rPr>
        <w:t xml:space="preserve"> </w:t>
      </w:r>
      <w:r w:rsidRPr="006806C9">
        <w:rPr>
          <w:rFonts w:ascii="Candara" w:hAnsi="Candara" w:cs="Arial"/>
          <w:sz w:val="20"/>
          <w:szCs w:val="20"/>
        </w:rPr>
        <w:t>relação a documentos, interpretações e contextos históricos específicos,</w:t>
      </w:r>
      <w:r w:rsidR="00805D08" w:rsidRPr="006806C9">
        <w:rPr>
          <w:rFonts w:ascii="Candara" w:hAnsi="Candara" w:cs="Arial"/>
          <w:sz w:val="20"/>
          <w:szCs w:val="20"/>
        </w:rPr>
        <w:t xml:space="preserve"> </w:t>
      </w:r>
      <w:r w:rsidRPr="006806C9">
        <w:rPr>
          <w:rFonts w:ascii="Candara" w:hAnsi="Candara" w:cs="Arial"/>
          <w:sz w:val="20"/>
          <w:szCs w:val="20"/>
        </w:rPr>
        <w:t>recorrendo a diferentes linguagens, exercitando a empatia, o diálogo, a</w:t>
      </w:r>
      <w:r w:rsidR="00805D08" w:rsidRPr="006806C9">
        <w:rPr>
          <w:rFonts w:ascii="Candara" w:hAnsi="Candara" w:cs="Arial"/>
          <w:sz w:val="20"/>
          <w:szCs w:val="20"/>
        </w:rPr>
        <w:t xml:space="preserve"> </w:t>
      </w:r>
      <w:r w:rsidRPr="006806C9">
        <w:rPr>
          <w:rFonts w:ascii="Candara" w:hAnsi="Candara" w:cs="Arial"/>
          <w:sz w:val="20"/>
          <w:szCs w:val="20"/>
        </w:rPr>
        <w:t>resolução de conflitos, a cooperação e o respeito.</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6. </w:t>
      </w:r>
      <w:r w:rsidRPr="006806C9">
        <w:rPr>
          <w:rFonts w:ascii="Candara" w:hAnsi="Candara" w:cs="Arial"/>
          <w:sz w:val="20"/>
          <w:szCs w:val="20"/>
        </w:rPr>
        <w:t>Identificar interpretações que expressem visões de diferentes sujeitos,</w:t>
      </w:r>
      <w:r w:rsidR="00805D08" w:rsidRPr="006806C9">
        <w:rPr>
          <w:rFonts w:ascii="Candara" w:hAnsi="Candara" w:cs="Arial"/>
          <w:sz w:val="20"/>
          <w:szCs w:val="20"/>
        </w:rPr>
        <w:t xml:space="preserve"> </w:t>
      </w:r>
      <w:r w:rsidRPr="006806C9">
        <w:rPr>
          <w:rFonts w:ascii="Candara" w:hAnsi="Candara" w:cs="Arial"/>
          <w:sz w:val="20"/>
          <w:szCs w:val="20"/>
        </w:rPr>
        <w:t>culturas e povos com relação a um mesmo contexto histórico, e</w:t>
      </w:r>
      <w:r w:rsidR="00805D08" w:rsidRPr="006806C9">
        <w:rPr>
          <w:rFonts w:ascii="Candara" w:hAnsi="Candara" w:cs="Arial"/>
          <w:sz w:val="20"/>
          <w:szCs w:val="20"/>
        </w:rPr>
        <w:t xml:space="preserve"> </w:t>
      </w:r>
      <w:r w:rsidRPr="006806C9">
        <w:rPr>
          <w:rFonts w:ascii="Candara" w:hAnsi="Candara" w:cs="Arial"/>
          <w:sz w:val="20"/>
          <w:szCs w:val="20"/>
        </w:rPr>
        <w:t>posicionar-se criticamente com base em princípios éticos democráticos,</w:t>
      </w:r>
      <w:r w:rsidR="00805D08" w:rsidRPr="006806C9">
        <w:rPr>
          <w:rFonts w:ascii="Candara" w:hAnsi="Candara" w:cs="Arial"/>
          <w:sz w:val="20"/>
          <w:szCs w:val="20"/>
        </w:rPr>
        <w:t xml:space="preserve"> </w:t>
      </w:r>
      <w:r w:rsidRPr="006806C9">
        <w:rPr>
          <w:rFonts w:ascii="Candara" w:hAnsi="Candara" w:cs="Arial"/>
          <w:sz w:val="20"/>
          <w:szCs w:val="20"/>
        </w:rPr>
        <w:t>inclusivos, sustentáveis e solidários.</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7. </w:t>
      </w:r>
      <w:r w:rsidRPr="006806C9">
        <w:rPr>
          <w:rFonts w:ascii="Candara" w:hAnsi="Candara" w:cs="Arial"/>
          <w:sz w:val="20"/>
          <w:szCs w:val="20"/>
        </w:rPr>
        <w:t>Descrever, comparar e analisar processos históricos e mecanismos de</w:t>
      </w:r>
      <w:r w:rsidR="00805D08" w:rsidRPr="006806C9">
        <w:rPr>
          <w:rFonts w:ascii="Candara" w:hAnsi="Candara" w:cs="Arial"/>
          <w:sz w:val="20"/>
          <w:szCs w:val="20"/>
        </w:rPr>
        <w:t xml:space="preserve"> </w:t>
      </w:r>
      <w:r w:rsidRPr="006806C9">
        <w:rPr>
          <w:rFonts w:ascii="Candara" w:hAnsi="Candara" w:cs="Arial"/>
          <w:sz w:val="20"/>
          <w:szCs w:val="20"/>
        </w:rPr>
        <w:t>ruptura e transformação social, política, econômica e cultural.</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8. </w:t>
      </w:r>
      <w:r w:rsidRPr="006806C9">
        <w:rPr>
          <w:rFonts w:ascii="Candara" w:hAnsi="Candara" w:cs="Arial"/>
          <w:sz w:val="20"/>
          <w:szCs w:val="20"/>
        </w:rPr>
        <w:t>Analisar e compreender o movimento de populações e mercadorias no</w:t>
      </w:r>
      <w:r w:rsidR="00805D08" w:rsidRPr="006806C9">
        <w:rPr>
          <w:rFonts w:ascii="Candara" w:hAnsi="Candara" w:cs="Arial"/>
          <w:sz w:val="20"/>
          <w:szCs w:val="20"/>
        </w:rPr>
        <w:t xml:space="preserve"> </w:t>
      </w:r>
      <w:r w:rsidRPr="006806C9">
        <w:rPr>
          <w:rFonts w:ascii="Candara" w:hAnsi="Candara" w:cs="Arial"/>
          <w:sz w:val="20"/>
          <w:szCs w:val="20"/>
        </w:rPr>
        <w:t>tempo e no espaço e seus significados históricos, levando em conta</w:t>
      </w:r>
      <w:r w:rsidR="00805D08" w:rsidRPr="006806C9">
        <w:rPr>
          <w:rFonts w:ascii="Candara" w:hAnsi="Candara" w:cs="Arial"/>
          <w:sz w:val="20"/>
          <w:szCs w:val="20"/>
        </w:rPr>
        <w:t xml:space="preserve"> </w:t>
      </w:r>
      <w:r w:rsidRPr="006806C9">
        <w:rPr>
          <w:rFonts w:ascii="Candara" w:hAnsi="Candara" w:cs="Arial"/>
          <w:sz w:val="20"/>
          <w:szCs w:val="20"/>
        </w:rPr>
        <w:t>o respeito e a solidariedade com as diferentes populações.</w:t>
      </w:r>
    </w:p>
    <w:p w:rsidR="00FC4C97" w:rsidRPr="006806C9" w:rsidRDefault="00FC4C97" w:rsidP="00805D08">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b/>
          <w:bCs/>
          <w:sz w:val="20"/>
          <w:szCs w:val="20"/>
        </w:rPr>
        <w:t xml:space="preserve">9. </w:t>
      </w:r>
      <w:r w:rsidRPr="006806C9">
        <w:rPr>
          <w:rFonts w:ascii="Candara" w:hAnsi="Candara" w:cs="Arial"/>
          <w:sz w:val="20"/>
          <w:szCs w:val="20"/>
        </w:rPr>
        <w:t>Compreender e problematizar os conceitos e procedimentos próprios à</w:t>
      </w:r>
      <w:r w:rsidR="00805D08" w:rsidRPr="006806C9">
        <w:rPr>
          <w:rFonts w:ascii="Candara" w:hAnsi="Candara" w:cs="Arial"/>
          <w:sz w:val="20"/>
          <w:szCs w:val="20"/>
        </w:rPr>
        <w:t xml:space="preserve"> </w:t>
      </w:r>
      <w:r w:rsidRPr="006806C9">
        <w:rPr>
          <w:rFonts w:ascii="Candara" w:hAnsi="Candara" w:cs="Arial"/>
          <w:sz w:val="20"/>
          <w:szCs w:val="20"/>
        </w:rPr>
        <w:t xml:space="preserve">produção do conhecimento historiográfico. </w:t>
      </w:r>
      <w:r w:rsidR="00366EC6" w:rsidRPr="006806C9">
        <w:rPr>
          <w:rFonts w:ascii="Candara" w:hAnsi="Candara" w:cs="Arial"/>
          <w:sz w:val="20"/>
          <w:szCs w:val="20"/>
        </w:rPr>
        <w:t xml:space="preserve">(BNCC, 2017, </w:t>
      </w:r>
      <w:r w:rsidRPr="006806C9">
        <w:rPr>
          <w:rFonts w:ascii="Candara" w:hAnsi="Candara" w:cs="Arial"/>
          <w:sz w:val="20"/>
          <w:szCs w:val="20"/>
        </w:rPr>
        <w:t>350</w:t>
      </w:r>
      <w:r w:rsidR="00366EC6" w:rsidRPr="006806C9">
        <w:rPr>
          <w:rFonts w:ascii="Candara" w:hAnsi="Candara" w:cs="Arial"/>
          <w:sz w:val="20"/>
          <w:szCs w:val="20"/>
        </w:rPr>
        <w:t>)</w:t>
      </w:r>
    </w:p>
    <w:p w:rsidR="00E1164E" w:rsidRPr="007547A5" w:rsidRDefault="00E1164E" w:rsidP="00C2549C">
      <w:pPr>
        <w:spacing w:after="0" w:line="240" w:lineRule="auto"/>
        <w:jc w:val="both"/>
        <w:rPr>
          <w:rFonts w:ascii="Candara" w:hAnsi="Candara" w:cs="Arial"/>
          <w:sz w:val="24"/>
          <w:szCs w:val="24"/>
        </w:rPr>
      </w:pPr>
    </w:p>
    <w:p w:rsidR="007F46B9" w:rsidRPr="007547A5" w:rsidRDefault="00805D08" w:rsidP="00805D08">
      <w:pPr>
        <w:spacing w:after="0" w:line="360" w:lineRule="auto"/>
        <w:ind w:firstLine="709"/>
        <w:jc w:val="both"/>
        <w:rPr>
          <w:rFonts w:ascii="Candara" w:hAnsi="Candara" w:cs="Arial"/>
          <w:sz w:val="24"/>
          <w:szCs w:val="24"/>
        </w:rPr>
      </w:pPr>
      <w:r w:rsidRPr="007547A5">
        <w:rPr>
          <w:rFonts w:ascii="Candara" w:hAnsi="Candara" w:cs="Arial"/>
          <w:sz w:val="24"/>
          <w:szCs w:val="24"/>
        </w:rPr>
        <w:t>Objetivamente</w:t>
      </w:r>
      <w:r w:rsidR="00E17A6A" w:rsidRPr="007547A5">
        <w:rPr>
          <w:rFonts w:ascii="Candara" w:hAnsi="Candara" w:cs="Arial"/>
          <w:sz w:val="24"/>
          <w:szCs w:val="24"/>
        </w:rPr>
        <w:t>,</w:t>
      </w:r>
      <w:r w:rsidRPr="007547A5">
        <w:rPr>
          <w:rFonts w:ascii="Candara" w:hAnsi="Candara" w:cs="Arial"/>
          <w:sz w:val="24"/>
          <w:szCs w:val="24"/>
        </w:rPr>
        <w:t xml:space="preserve"> ninguém pode ser contra a adoção dos mais altos padrões de ensino, em se tratando de definir os objetivos a </w:t>
      </w:r>
      <w:r w:rsidR="00E1262A" w:rsidRPr="007547A5">
        <w:rPr>
          <w:rFonts w:ascii="Candara" w:hAnsi="Candara" w:cs="Arial"/>
          <w:sz w:val="24"/>
          <w:szCs w:val="24"/>
        </w:rPr>
        <w:t>serem</w:t>
      </w:r>
      <w:r w:rsidRPr="007547A5">
        <w:rPr>
          <w:rFonts w:ascii="Candara" w:hAnsi="Candara" w:cs="Arial"/>
          <w:sz w:val="24"/>
          <w:szCs w:val="24"/>
        </w:rPr>
        <w:t xml:space="preserve"> adotados por toda rede de escolas de Educação Básica no país. Contudo, não se pode deixar de indagar sobre qual será o grau de comprometimento das diferentes esferas do poder público na sua efetivação, </w:t>
      </w:r>
      <w:r w:rsidR="002E2DE3" w:rsidRPr="007547A5">
        <w:rPr>
          <w:rFonts w:ascii="Candara" w:hAnsi="Candara" w:cs="Arial"/>
          <w:sz w:val="24"/>
          <w:szCs w:val="24"/>
        </w:rPr>
        <w:t xml:space="preserve">seja </w:t>
      </w:r>
      <w:r w:rsidRPr="007547A5">
        <w:rPr>
          <w:rFonts w:ascii="Candara" w:hAnsi="Candara" w:cs="Arial"/>
          <w:sz w:val="24"/>
          <w:szCs w:val="24"/>
        </w:rPr>
        <w:t>sob a forma da oferta de cursos e estágio</w:t>
      </w:r>
      <w:r w:rsidR="002E2DE3" w:rsidRPr="007547A5">
        <w:rPr>
          <w:rFonts w:ascii="Candara" w:hAnsi="Candara" w:cs="Arial"/>
          <w:sz w:val="24"/>
          <w:szCs w:val="24"/>
        </w:rPr>
        <w:t>s</w:t>
      </w:r>
      <w:r w:rsidRPr="007547A5">
        <w:rPr>
          <w:rFonts w:ascii="Candara" w:hAnsi="Candara" w:cs="Arial"/>
          <w:sz w:val="24"/>
          <w:szCs w:val="24"/>
        </w:rPr>
        <w:t xml:space="preserve"> de capacitação para os educadores, </w:t>
      </w:r>
      <w:r w:rsidR="00E17A6A" w:rsidRPr="007547A5">
        <w:rPr>
          <w:rFonts w:ascii="Candara" w:hAnsi="Candara" w:cs="Arial"/>
          <w:sz w:val="24"/>
          <w:szCs w:val="24"/>
        </w:rPr>
        <w:t xml:space="preserve">no desenvolvimento, </w:t>
      </w:r>
      <w:r w:rsidRPr="007547A5">
        <w:rPr>
          <w:rFonts w:ascii="Candara" w:hAnsi="Candara" w:cs="Arial"/>
          <w:sz w:val="24"/>
          <w:szCs w:val="24"/>
        </w:rPr>
        <w:t xml:space="preserve">produção e distribuição de material didático e instrucional adequado, </w:t>
      </w:r>
      <w:r w:rsidR="002E2DE3" w:rsidRPr="007547A5">
        <w:rPr>
          <w:rFonts w:ascii="Candara" w:hAnsi="Candara" w:cs="Arial"/>
          <w:sz w:val="24"/>
          <w:szCs w:val="24"/>
        </w:rPr>
        <w:t xml:space="preserve">ou mesmo </w:t>
      </w:r>
      <w:r w:rsidR="00E17A6A" w:rsidRPr="007547A5">
        <w:rPr>
          <w:rFonts w:ascii="Candara" w:hAnsi="Candara" w:cs="Arial"/>
          <w:sz w:val="24"/>
          <w:szCs w:val="24"/>
        </w:rPr>
        <w:t>n</w:t>
      </w:r>
      <w:r w:rsidR="002E2DE3" w:rsidRPr="007547A5">
        <w:rPr>
          <w:rFonts w:ascii="Candara" w:hAnsi="Candara" w:cs="Arial"/>
          <w:sz w:val="24"/>
          <w:szCs w:val="24"/>
        </w:rPr>
        <w:t xml:space="preserve">o </w:t>
      </w:r>
      <w:r w:rsidRPr="007547A5">
        <w:rPr>
          <w:rFonts w:ascii="Candara" w:hAnsi="Candara" w:cs="Arial"/>
          <w:sz w:val="24"/>
          <w:szCs w:val="24"/>
        </w:rPr>
        <w:t>financiamento das condições de oferta necessárias à plena efet</w:t>
      </w:r>
      <w:r w:rsidR="00E17A6A" w:rsidRPr="007547A5">
        <w:rPr>
          <w:rFonts w:ascii="Candara" w:hAnsi="Candara" w:cs="Arial"/>
          <w:sz w:val="24"/>
          <w:szCs w:val="24"/>
        </w:rPr>
        <w:t xml:space="preserve">ivação dos novos conteúdos, dentre tantos outros aspectos de ordem </w:t>
      </w:r>
      <w:proofErr w:type="gramStart"/>
      <w:r w:rsidR="00E17A6A" w:rsidRPr="007547A5">
        <w:rPr>
          <w:rFonts w:ascii="Candara" w:hAnsi="Candara" w:cs="Arial"/>
          <w:sz w:val="24"/>
          <w:szCs w:val="24"/>
        </w:rPr>
        <w:t>operacional relevantes</w:t>
      </w:r>
      <w:proofErr w:type="gramEnd"/>
      <w:r w:rsidR="00E17A6A" w:rsidRPr="007547A5">
        <w:rPr>
          <w:rFonts w:ascii="Candara" w:hAnsi="Candara" w:cs="Arial"/>
          <w:sz w:val="24"/>
          <w:szCs w:val="24"/>
        </w:rPr>
        <w:t>.</w:t>
      </w:r>
      <w:r w:rsidRPr="007547A5">
        <w:rPr>
          <w:rFonts w:ascii="Candara" w:hAnsi="Candara" w:cs="Arial"/>
          <w:sz w:val="24"/>
          <w:szCs w:val="24"/>
        </w:rPr>
        <w:t xml:space="preserve"> </w:t>
      </w:r>
      <w:r w:rsidR="00BC4326" w:rsidRPr="007547A5">
        <w:rPr>
          <w:rFonts w:ascii="Candara" w:hAnsi="Candara" w:cs="Arial"/>
          <w:sz w:val="24"/>
          <w:szCs w:val="24"/>
        </w:rPr>
        <w:t xml:space="preserve">Neste </w:t>
      </w:r>
      <w:r w:rsidR="00BC4326" w:rsidRPr="007547A5">
        <w:rPr>
          <w:rFonts w:ascii="Candara" w:hAnsi="Candara" w:cs="Arial"/>
          <w:sz w:val="24"/>
          <w:szCs w:val="24"/>
        </w:rPr>
        <w:lastRenderedPageBreak/>
        <w:t>sentido, s</w:t>
      </w:r>
      <w:r w:rsidRPr="007547A5">
        <w:rPr>
          <w:rFonts w:ascii="Candara" w:hAnsi="Candara" w:cs="Arial"/>
          <w:sz w:val="24"/>
          <w:szCs w:val="24"/>
        </w:rPr>
        <w:t>e a experiência histórica</w:t>
      </w:r>
      <w:r w:rsidR="00BC4326" w:rsidRPr="007547A5">
        <w:rPr>
          <w:rFonts w:ascii="Candara" w:hAnsi="Candara" w:cs="Arial"/>
          <w:sz w:val="24"/>
          <w:szCs w:val="24"/>
        </w:rPr>
        <w:t xml:space="preserve"> </w:t>
      </w:r>
      <w:r w:rsidRPr="007547A5">
        <w:rPr>
          <w:rFonts w:ascii="Candara" w:hAnsi="Candara" w:cs="Arial"/>
          <w:sz w:val="24"/>
          <w:szCs w:val="24"/>
        </w:rPr>
        <w:t xml:space="preserve">com relação à implementação dos </w:t>
      </w:r>
      <w:proofErr w:type="spellStart"/>
      <w:r w:rsidRPr="007547A5">
        <w:rPr>
          <w:rFonts w:ascii="Candara" w:hAnsi="Candara" w:cs="Arial"/>
          <w:sz w:val="24"/>
          <w:szCs w:val="24"/>
        </w:rPr>
        <w:t>PCN</w:t>
      </w:r>
      <w:r w:rsidR="00D81564" w:rsidRPr="007547A5">
        <w:rPr>
          <w:rFonts w:ascii="Candara" w:hAnsi="Candara" w:cs="Arial"/>
          <w:sz w:val="24"/>
          <w:szCs w:val="24"/>
        </w:rPr>
        <w:t>EM</w:t>
      </w:r>
      <w:r w:rsidR="00CD4C4E" w:rsidRPr="007547A5">
        <w:rPr>
          <w:rFonts w:ascii="Candara" w:hAnsi="Candara" w:cs="Arial"/>
          <w:sz w:val="24"/>
          <w:szCs w:val="24"/>
        </w:rPr>
        <w:t>s</w:t>
      </w:r>
      <w:proofErr w:type="spellEnd"/>
      <w:r w:rsidR="00CD4C4E" w:rsidRPr="007547A5">
        <w:rPr>
          <w:rFonts w:ascii="Candara" w:hAnsi="Candara" w:cs="Arial"/>
          <w:sz w:val="24"/>
          <w:szCs w:val="24"/>
        </w:rPr>
        <w:t xml:space="preserve"> (2000</w:t>
      </w:r>
      <w:r w:rsidRPr="007547A5">
        <w:rPr>
          <w:rFonts w:ascii="Candara" w:hAnsi="Candara" w:cs="Arial"/>
          <w:sz w:val="24"/>
          <w:szCs w:val="24"/>
        </w:rPr>
        <w:t xml:space="preserve">) serve de precedente </w:t>
      </w:r>
      <w:r w:rsidR="00A62C26" w:rsidRPr="007547A5">
        <w:rPr>
          <w:rFonts w:ascii="Candara" w:hAnsi="Candara" w:cs="Arial"/>
          <w:sz w:val="24"/>
          <w:szCs w:val="24"/>
        </w:rPr>
        <w:t xml:space="preserve">não há motivo </w:t>
      </w:r>
      <w:r w:rsidR="00E17A6A" w:rsidRPr="007547A5">
        <w:rPr>
          <w:rFonts w:ascii="Candara" w:hAnsi="Candara" w:cs="Arial"/>
          <w:sz w:val="24"/>
          <w:szCs w:val="24"/>
        </w:rPr>
        <w:t>para otimismo com relação a nenhum destes</w:t>
      </w:r>
      <w:r w:rsidR="00A62C26" w:rsidRPr="007547A5">
        <w:rPr>
          <w:rFonts w:ascii="Candara" w:hAnsi="Candara" w:cs="Arial"/>
          <w:sz w:val="24"/>
          <w:szCs w:val="24"/>
        </w:rPr>
        <w:t xml:space="preserve"> aspecto</w:t>
      </w:r>
      <w:r w:rsidR="00E17A6A" w:rsidRPr="007547A5">
        <w:rPr>
          <w:rFonts w:ascii="Candara" w:hAnsi="Candara" w:cs="Arial"/>
          <w:sz w:val="24"/>
          <w:szCs w:val="24"/>
        </w:rPr>
        <w:t>s</w:t>
      </w:r>
      <w:r w:rsidR="00A62C26" w:rsidRPr="007547A5">
        <w:rPr>
          <w:rFonts w:ascii="Candara" w:hAnsi="Candara" w:cs="Arial"/>
          <w:sz w:val="24"/>
          <w:szCs w:val="24"/>
        </w:rPr>
        <w:t>.</w:t>
      </w:r>
    </w:p>
    <w:p w:rsidR="00E1164E" w:rsidRPr="007547A5" w:rsidRDefault="007F46B9" w:rsidP="007F46B9">
      <w:pPr>
        <w:spacing w:after="0" w:line="360" w:lineRule="auto"/>
        <w:ind w:firstLine="709"/>
        <w:jc w:val="both"/>
        <w:rPr>
          <w:rFonts w:ascii="Candara" w:hAnsi="Candara" w:cs="Arial"/>
          <w:sz w:val="24"/>
          <w:szCs w:val="24"/>
        </w:rPr>
      </w:pPr>
      <w:r w:rsidRPr="007547A5">
        <w:rPr>
          <w:rFonts w:ascii="Candara" w:hAnsi="Candara" w:cs="Arial"/>
          <w:sz w:val="24"/>
          <w:szCs w:val="24"/>
        </w:rPr>
        <w:t>Os conteúdos da BNCC da disciplina da História relativos aos centenários de 2017 pode</w:t>
      </w:r>
      <w:r w:rsidR="002E2DE3" w:rsidRPr="007547A5">
        <w:rPr>
          <w:rFonts w:ascii="Candara" w:hAnsi="Candara" w:cs="Arial"/>
          <w:sz w:val="24"/>
          <w:szCs w:val="24"/>
        </w:rPr>
        <w:t xml:space="preserve">m ser encontrados na parte do texto relativo </w:t>
      </w:r>
      <w:proofErr w:type="gramStart"/>
      <w:r w:rsidR="002E2DE3" w:rsidRPr="007547A5">
        <w:rPr>
          <w:rFonts w:ascii="Candara" w:hAnsi="Candara" w:cs="Arial"/>
          <w:sz w:val="24"/>
          <w:szCs w:val="24"/>
        </w:rPr>
        <w:t>a</w:t>
      </w:r>
      <w:proofErr w:type="gramEnd"/>
      <w:r w:rsidRPr="007547A5">
        <w:rPr>
          <w:rFonts w:ascii="Candara" w:hAnsi="Candara" w:cs="Arial"/>
          <w:sz w:val="24"/>
          <w:szCs w:val="24"/>
        </w:rPr>
        <w:t xml:space="preserve"> </w:t>
      </w:r>
      <w:r w:rsidR="002E2DE3" w:rsidRPr="007547A5">
        <w:rPr>
          <w:rFonts w:ascii="Candara" w:hAnsi="Candara" w:cs="Arial"/>
          <w:sz w:val="24"/>
          <w:szCs w:val="24"/>
        </w:rPr>
        <w:t>9º a</w:t>
      </w:r>
      <w:r w:rsidR="00E1164E" w:rsidRPr="007547A5">
        <w:rPr>
          <w:rFonts w:ascii="Candara" w:hAnsi="Candara" w:cs="Arial"/>
          <w:sz w:val="24"/>
          <w:szCs w:val="24"/>
        </w:rPr>
        <w:t>no</w:t>
      </w:r>
      <w:r w:rsidRPr="007547A5">
        <w:rPr>
          <w:rFonts w:ascii="Candara" w:hAnsi="Candara" w:cs="Arial"/>
          <w:sz w:val="24"/>
          <w:szCs w:val="24"/>
        </w:rPr>
        <w:t xml:space="preserve">, constando da </w:t>
      </w:r>
      <w:r w:rsidR="00E1164E" w:rsidRPr="007547A5">
        <w:rPr>
          <w:rFonts w:ascii="Candara" w:hAnsi="Candara" w:cs="Arial"/>
          <w:sz w:val="24"/>
          <w:szCs w:val="24"/>
        </w:rPr>
        <w:t xml:space="preserve">Unidade temática </w:t>
      </w:r>
      <w:r w:rsidRPr="007547A5">
        <w:rPr>
          <w:rFonts w:ascii="Candara" w:hAnsi="Candara" w:cs="Arial"/>
          <w:sz w:val="24"/>
          <w:szCs w:val="24"/>
        </w:rPr>
        <w:t>“</w:t>
      </w:r>
      <w:r w:rsidR="00E1164E" w:rsidRPr="007547A5">
        <w:rPr>
          <w:rFonts w:ascii="Candara" w:hAnsi="Candara" w:cs="Arial"/>
          <w:sz w:val="24"/>
          <w:szCs w:val="24"/>
        </w:rPr>
        <w:t>Totalitarismos e conflitos mundiais</w:t>
      </w:r>
      <w:r w:rsidRPr="007547A5">
        <w:rPr>
          <w:rFonts w:ascii="Candara" w:hAnsi="Candara" w:cs="Arial"/>
          <w:sz w:val="24"/>
          <w:szCs w:val="24"/>
        </w:rPr>
        <w:t xml:space="preserve">”. Na unidade aparecem diversos </w:t>
      </w:r>
      <w:r w:rsidR="00961F76" w:rsidRPr="007547A5">
        <w:rPr>
          <w:rFonts w:ascii="Candara" w:hAnsi="Candara" w:cs="Arial"/>
          <w:sz w:val="24"/>
          <w:szCs w:val="24"/>
        </w:rPr>
        <w:t>dos assim chamados Objetos de C</w:t>
      </w:r>
      <w:r w:rsidR="00E1164E" w:rsidRPr="007547A5">
        <w:rPr>
          <w:rFonts w:ascii="Candara" w:hAnsi="Candara" w:cs="Arial"/>
          <w:sz w:val="24"/>
          <w:szCs w:val="24"/>
        </w:rPr>
        <w:t>onhecimento</w:t>
      </w:r>
      <w:r w:rsidRPr="007547A5">
        <w:rPr>
          <w:rFonts w:ascii="Candara" w:hAnsi="Candara" w:cs="Arial"/>
          <w:sz w:val="24"/>
          <w:szCs w:val="24"/>
        </w:rPr>
        <w:t>, dentre os quais destacamos os títulos “</w:t>
      </w:r>
      <w:r w:rsidR="00E1164E" w:rsidRPr="007547A5">
        <w:rPr>
          <w:rFonts w:ascii="Candara" w:hAnsi="Candara" w:cs="Arial"/>
          <w:sz w:val="24"/>
          <w:szCs w:val="24"/>
        </w:rPr>
        <w:t>O mundo em conflito: a primeira guerra mundial, a questão Palestina, a revolução russa</w:t>
      </w:r>
      <w:r w:rsidRPr="007547A5">
        <w:rPr>
          <w:rFonts w:ascii="Candara" w:hAnsi="Candara" w:cs="Arial"/>
          <w:sz w:val="24"/>
          <w:szCs w:val="24"/>
        </w:rPr>
        <w:t>” que prati</w:t>
      </w:r>
      <w:r w:rsidR="002E2DE3" w:rsidRPr="007547A5">
        <w:rPr>
          <w:rFonts w:ascii="Candara" w:hAnsi="Candara" w:cs="Arial"/>
          <w:sz w:val="24"/>
          <w:szCs w:val="24"/>
        </w:rPr>
        <w:t>camente abarcam todos mencionados</w:t>
      </w:r>
      <w:r w:rsidRPr="007547A5">
        <w:rPr>
          <w:rFonts w:ascii="Candara" w:hAnsi="Candara" w:cs="Arial"/>
          <w:sz w:val="24"/>
          <w:szCs w:val="24"/>
        </w:rPr>
        <w:t xml:space="preserve"> centenários.</w:t>
      </w:r>
      <w:r w:rsidR="002E2DE3" w:rsidRPr="007547A5">
        <w:rPr>
          <w:rFonts w:ascii="Candara" w:hAnsi="Candara" w:cs="Arial"/>
          <w:sz w:val="24"/>
          <w:szCs w:val="24"/>
        </w:rPr>
        <w:t xml:space="preserve"> </w:t>
      </w:r>
    </w:p>
    <w:p w:rsidR="00E1164E" w:rsidRPr="007547A5" w:rsidRDefault="007F46B9" w:rsidP="007F46B9">
      <w:pPr>
        <w:spacing w:after="0" w:line="360" w:lineRule="auto"/>
        <w:ind w:firstLine="709"/>
        <w:jc w:val="both"/>
        <w:rPr>
          <w:rFonts w:ascii="Candara" w:hAnsi="Candara" w:cs="Arial"/>
          <w:sz w:val="24"/>
          <w:szCs w:val="24"/>
        </w:rPr>
      </w:pPr>
      <w:r w:rsidRPr="007547A5">
        <w:rPr>
          <w:rFonts w:ascii="Candara" w:hAnsi="Candara" w:cs="Arial"/>
          <w:sz w:val="24"/>
          <w:szCs w:val="24"/>
        </w:rPr>
        <w:t>Esses conteúdos, por sua vez, se remetem a determinadas “</w:t>
      </w:r>
      <w:r w:rsidR="00E1164E" w:rsidRPr="007547A5">
        <w:rPr>
          <w:rFonts w:ascii="Candara" w:hAnsi="Candara" w:cs="Arial"/>
          <w:sz w:val="24"/>
          <w:szCs w:val="24"/>
        </w:rPr>
        <w:t>Habilidades</w:t>
      </w:r>
      <w:r w:rsidRPr="007547A5">
        <w:rPr>
          <w:rFonts w:ascii="Candara" w:hAnsi="Candara" w:cs="Arial"/>
          <w:sz w:val="24"/>
          <w:szCs w:val="24"/>
        </w:rPr>
        <w:t>”</w:t>
      </w:r>
      <w:r w:rsidR="002E2DE3" w:rsidRPr="007547A5">
        <w:rPr>
          <w:rFonts w:ascii="Candara" w:hAnsi="Candara" w:cs="Arial"/>
          <w:sz w:val="24"/>
          <w:szCs w:val="24"/>
        </w:rPr>
        <w:t xml:space="preserve"> assim descritas:</w:t>
      </w:r>
    </w:p>
    <w:p w:rsidR="00E1164E" w:rsidRPr="006806C9" w:rsidRDefault="00E1262A" w:rsidP="007F46B9">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sz w:val="20"/>
          <w:szCs w:val="20"/>
        </w:rPr>
        <w:t>(EF09HI08) - Relacionar</w:t>
      </w:r>
      <w:r w:rsidR="00E1164E" w:rsidRPr="006806C9">
        <w:rPr>
          <w:rFonts w:ascii="Candara" w:hAnsi="Candara" w:cs="Arial"/>
          <w:sz w:val="20"/>
          <w:szCs w:val="20"/>
        </w:rPr>
        <w:t xml:space="preserve"> as conquistas de direitos políticos, sociais e civis à atuação de sindicatos,</w:t>
      </w:r>
      <w:r w:rsidR="00C2549C" w:rsidRPr="006806C9">
        <w:rPr>
          <w:rFonts w:ascii="Candara" w:hAnsi="Candara" w:cs="Arial"/>
          <w:sz w:val="20"/>
          <w:szCs w:val="20"/>
        </w:rPr>
        <w:t xml:space="preserve"> </w:t>
      </w:r>
      <w:r w:rsidR="00E1164E" w:rsidRPr="006806C9">
        <w:rPr>
          <w:rFonts w:ascii="Candara" w:hAnsi="Candara" w:cs="Arial"/>
          <w:sz w:val="20"/>
          <w:szCs w:val="20"/>
        </w:rPr>
        <w:t>anarquistas e grupos de mulheres.</w:t>
      </w:r>
    </w:p>
    <w:p w:rsidR="00E1164E" w:rsidRPr="006806C9" w:rsidRDefault="00E1164E" w:rsidP="007F46B9">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sz w:val="20"/>
          <w:szCs w:val="20"/>
        </w:rPr>
        <w:t>(EF09HI09</w:t>
      </w:r>
      <w:r w:rsidR="00E1262A" w:rsidRPr="006806C9">
        <w:rPr>
          <w:rFonts w:ascii="Candara" w:hAnsi="Candara" w:cs="Arial"/>
          <w:sz w:val="20"/>
          <w:szCs w:val="20"/>
        </w:rPr>
        <w:t xml:space="preserve">) - </w:t>
      </w:r>
      <w:r w:rsidRPr="006806C9">
        <w:rPr>
          <w:rFonts w:ascii="Candara" w:hAnsi="Candara" w:cs="Arial"/>
          <w:sz w:val="20"/>
          <w:szCs w:val="20"/>
        </w:rPr>
        <w:t>Identificar e relacionar as dinâmicas do capitalismo e suas crises, os grandes</w:t>
      </w:r>
      <w:r w:rsidR="00C2549C" w:rsidRPr="006806C9">
        <w:rPr>
          <w:rFonts w:ascii="Candara" w:hAnsi="Candara" w:cs="Arial"/>
          <w:sz w:val="20"/>
          <w:szCs w:val="20"/>
        </w:rPr>
        <w:t xml:space="preserve"> </w:t>
      </w:r>
      <w:r w:rsidRPr="006806C9">
        <w:rPr>
          <w:rFonts w:ascii="Candara" w:hAnsi="Candara" w:cs="Arial"/>
          <w:sz w:val="20"/>
          <w:szCs w:val="20"/>
        </w:rPr>
        <w:t>conflitos mundiais e os conflitos vivenciados na Europa.</w:t>
      </w:r>
    </w:p>
    <w:p w:rsidR="00E1164E" w:rsidRPr="006806C9" w:rsidRDefault="0033035A" w:rsidP="007F46B9">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sz w:val="20"/>
          <w:szCs w:val="20"/>
        </w:rPr>
        <w:t>(EF09HI10) - Identificar</w:t>
      </w:r>
      <w:r w:rsidR="00E1164E" w:rsidRPr="006806C9">
        <w:rPr>
          <w:rFonts w:ascii="Candara" w:hAnsi="Candara" w:cs="Arial"/>
          <w:sz w:val="20"/>
          <w:szCs w:val="20"/>
        </w:rPr>
        <w:t xml:space="preserve"> as especificidades e os desdobramentos mundiais da Revolução Russa e</w:t>
      </w:r>
      <w:r w:rsidR="00C2549C" w:rsidRPr="006806C9">
        <w:rPr>
          <w:rFonts w:ascii="Candara" w:hAnsi="Candara" w:cs="Arial"/>
          <w:sz w:val="20"/>
          <w:szCs w:val="20"/>
        </w:rPr>
        <w:t xml:space="preserve"> </w:t>
      </w:r>
      <w:r w:rsidR="00E1164E" w:rsidRPr="006806C9">
        <w:rPr>
          <w:rFonts w:ascii="Candara" w:hAnsi="Candara" w:cs="Arial"/>
          <w:sz w:val="20"/>
          <w:szCs w:val="20"/>
        </w:rPr>
        <w:t>seu significado histórico.</w:t>
      </w:r>
      <w:r w:rsidR="007F46B9" w:rsidRPr="006806C9">
        <w:rPr>
          <w:rFonts w:ascii="Candara" w:hAnsi="Candara" w:cs="Arial"/>
          <w:sz w:val="20"/>
          <w:szCs w:val="20"/>
        </w:rPr>
        <w:t xml:space="preserve"> </w:t>
      </w:r>
      <w:r w:rsidR="00961F76" w:rsidRPr="006806C9">
        <w:rPr>
          <w:rFonts w:ascii="Candara" w:hAnsi="Candara" w:cs="Arial"/>
          <w:sz w:val="20"/>
          <w:szCs w:val="20"/>
        </w:rPr>
        <w:t xml:space="preserve">(BNCC, 2017, </w:t>
      </w:r>
      <w:r w:rsidR="00E1164E" w:rsidRPr="006806C9">
        <w:rPr>
          <w:rFonts w:ascii="Candara" w:hAnsi="Candara" w:cs="Arial"/>
          <w:sz w:val="20"/>
          <w:szCs w:val="20"/>
        </w:rPr>
        <w:t>378</w:t>
      </w:r>
      <w:r w:rsidR="00961F76" w:rsidRPr="006806C9">
        <w:rPr>
          <w:rFonts w:ascii="Candara" w:hAnsi="Candara" w:cs="Arial"/>
          <w:sz w:val="20"/>
          <w:szCs w:val="20"/>
        </w:rPr>
        <w:t>)</w:t>
      </w:r>
    </w:p>
    <w:p w:rsidR="00F407F4" w:rsidRPr="007547A5" w:rsidRDefault="00F407F4" w:rsidP="00C2549C">
      <w:pPr>
        <w:spacing w:after="0" w:line="240" w:lineRule="auto"/>
        <w:jc w:val="both"/>
        <w:rPr>
          <w:rFonts w:ascii="Candara" w:hAnsi="Candara" w:cs="Arial"/>
          <w:sz w:val="24"/>
          <w:szCs w:val="24"/>
        </w:rPr>
      </w:pPr>
    </w:p>
    <w:p w:rsidR="00FC4C97" w:rsidRPr="007547A5" w:rsidRDefault="007F46B9" w:rsidP="007F46B9">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O que se percebe é que tais afirmações se referem a conteúdos, </w:t>
      </w:r>
      <w:r w:rsidR="00E1262A">
        <w:rPr>
          <w:rFonts w:ascii="Candara" w:hAnsi="Candara" w:cs="Arial"/>
          <w:sz w:val="24"/>
          <w:szCs w:val="24"/>
        </w:rPr>
        <w:t xml:space="preserve">ao </w:t>
      </w:r>
      <w:r w:rsidR="00F80010" w:rsidRPr="007547A5">
        <w:rPr>
          <w:rFonts w:ascii="Candara" w:hAnsi="Candara" w:cs="Arial"/>
          <w:sz w:val="24"/>
          <w:szCs w:val="24"/>
        </w:rPr>
        <w:t xml:space="preserve">invés de </w:t>
      </w:r>
      <w:r w:rsidR="005825B8" w:rsidRPr="007547A5">
        <w:rPr>
          <w:rFonts w:ascii="Candara" w:hAnsi="Candara" w:cs="Arial"/>
          <w:sz w:val="24"/>
          <w:szCs w:val="24"/>
        </w:rPr>
        <w:t>estritamente</w:t>
      </w:r>
      <w:r w:rsidRPr="007547A5">
        <w:rPr>
          <w:rFonts w:ascii="Candara" w:hAnsi="Candara" w:cs="Arial"/>
          <w:sz w:val="24"/>
          <w:szCs w:val="24"/>
        </w:rPr>
        <w:t xml:space="preserve"> a habilidades,</w:t>
      </w:r>
      <w:r w:rsidR="005825B8" w:rsidRPr="007547A5">
        <w:rPr>
          <w:rFonts w:ascii="Candara" w:hAnsi="Candara" w:cs="Arial"/>
          <w:sz w:val="24"/>
          <w:szCs w:val="24"/>
        </w:rPr>
        <w:t xml:space="preserve"> </w:t>
      </w:r>
      <w:r w:rsidRPr="007547A5">
        <w:rPr>
          <w:rFonts w:ascii="Candara" w:hAnsi="Candara" w:cs="Arial"/>
          <w:sz w:val="24"/>
          <w:szCs w:val="24"/>
        </w:rPr>
        <w:t xml:space="preserve">pelo </w:t>
      </w:r>
      <w:r w:rsidR="005825B8" w:rsidRPr="007547A5">
        <w:rPr>
          <w:rFonts w:ascii="Candara" w:hAnsi="Candara" w:cs="Arial"/>
          <w:sz w:val="24"/>
          <w:szCs w:val="24"/>
        </w:rPr>
        <w:t xml:space="preserve">menos </w:t>
      </w:r>
      <w:r w:rsidR="0020419A" w:rsidRPr="007547A5">
        <w:rPr>
          <w:rFonts w:ascii="Candara" w:hAnsi="Candara" w:cs="Arial"/>
          <w:sz w:val="24"/>
          <w:szCs w:val="24"/>
        </w:rPr>
        <w:t>no que diz respeito</w:t>
      </w:r>
      <w:r w:rsidR="002E2DE3" w:rsidRPr="007547A5">
        <w:rPr>
          <w:rFonts w:ascii="Candara" w:hAnsi="Candara" w:cs="Arial"/>
          <w:sz w:val="24"/>
          <w:szCs w:val="24"/>
        </w:rPr>
        <w:t xml:space="preserve"> </w:t>
      </w:r>
      <w:proofErr w:type="gramStart"/>
      <w:r w:rsidR="005825B8" w:rsidRPr="007547A5">
        <w:rPr>
          <w:rFonts w:ascii="Candara" w:hAnsi="Candara" w:cs="Arial"/>
          <w:sz w:val="24"/>
          <w:szCs w:val="24"/>
        </w:rPr>
        <w:t>a</w:t>
      </w:r>
      <w:proofErr w:type="gramEnd"/>
      <w:r w:rsidR="005825B8" w:rsidRPr="007547A5">
        <w:rPr>
          <w:rFonts w:ascii="Candara" w:hAnsi="Candara" w:cs="Arial"/>
          <w:sz w:val="24"/>
          <w:szCs w:val="24"/>
        </w:rPr>
        <w:t xml:space="preserve"> forma tal qual a exp</w:t>
      </w:r>
      <w:r w:rsidR="00F80010" w:rsidRPr="007547A5">
        <w:rPr>
          <w:rFonts w:ascii="Candara" w:hAnsi="Candara" w:cs="Arial"/>
          <w:sz w:val="24"/>
          <w:szCs w:val="24"/>
        </w:rPr>
        <w:t>ressão é tida na listagem acima. Ali</w:t>
      </w:r>
      <w:r w:rsidR="005825B8" w:rsidRPr="007547A5">
        <w:rPr>
          <w:rFonts w:ascii="Candara" w:hAnsi="Candara" w:cs="Arial"/>
          <w:sz w:val="24"/>
          <w:szCs w:val="24"/>
        </w:rPr>
        <w:t xml:space="preserve"> constam ações como são as referidas</w:t>
      </w:r>
      <w:r w:rsidR="002E2DE3" w:rsidRPr="007547A5">
        <w:rPr>
          <w:rFonts w:ascii="Candara" w:hAnsi="Candara" w:cs="Arial"/>
          <w:sz w:val="24"/>
          <w:szCs w:val="24"/>
        </w:rPr>
        <w:t xml:space="preserve"> ao</w:t>
      </w:r>
      <w:r w:rsidR="00E1262A">
        <w:rPr>
          <w:rFonts w:ascii="Candara" w:hAnsi="Candara" w:cs="Arial"/>
          <w:sz w:val="24"/>
          <w:szCs w:val="24"/>
        </w:rPr>
        <w:t xml:space="preserve"> </w:t>
      </w:r>
      <w:r w:rsidR="005825B8" w:rsidRPr="007547A5">
        <w:rPr>
          <w:rFonts w:ascii="Candara" w:hAnsi="Candara" w:cs="Arial"/>
          <w:sz w:val="24"/>
          <w:szCs w:val="24"/>
        </w:rPr>
        <w:t>entendime</w:t>
      </w:r>
      <w:r w:rsidR="00E1262A">
        <w:rPr>
          <w:rFonts w:ascii="Candara" w:hAnsi="Candara" w:cs="Arial"/>
          <w:sz w:val="24"/>
          <w:szCs w:val="24"/>
        </w:rPr>
        <w:t xml:space="preserve">nto da relação sujeito-objeto, </w:t>
      </w:r>
      <w:r w:rsidR="0033035A">
        <w:rPr>
          <w:rFonts w:ascii="Candara" w:hAnsi="Candara" w:cs="Arial"/>
          <w:sz w:val="24"/>
          <w:szCs w:val="24"/>
        </w:rPr>
        <w:t xml:space="preserve">relatividade das culturas, </w:t>
      </w:r>
      <w:r w:rsidR="005825B8" w:rsidRPr="007547A5">
        <w:rPr>
          <w:rFonts w:ascii="Candara" w:hAnsi="Candara" w:cs="Arial"/>
          <w:sz w:val="24"/>
          <w:szCs w:val="24"/>
        </w:rPr>
        <w:t>contextualização histórica, noção de tempo, crítica e interpretação docume</w:t>
      </w:r>
      <w:r w:rsidR="0020419A" w:rsidRPr="007547A5">
        <w:rPr>
          <w:rFonts w:ascii="Candara" w:hAnsi="Candara" w:cs="Arial"/>
          <w:sz w:val="24"/>
          <w:szCs w:val="24"/>
        </w:rPr>
        <w:t>ntal e hi</w:t>
      </w:r>
      <w:r w:rsidR="00E1262A">
        <w:rPr>
          <w:rFonts w:ascii="Candara" w:hAnsi="Candara" w:cs="Arial"/>
          <w:sz w:val="24"/>
          <w:szCs w:val="24"/>
        </w:rPr>
        <w:t>storiográfica, etc.</w:t>
      </w:r>
      <w:proofErr w:type="gramStart"/>
      <w:r w:rsidR="00E1262A">
        <w:rPr>
          <w:rFonts w:ascii="Candara" w:hAnsi="Candara" w:cs="Arial"/>
          <w:sz w:val="24"/>
          <w:szCs w:val="24"/>
        </w:rPr>
        <w:t xml:space="preserve">  </w:t>
      </w:r>
      <w:proofErr w:type="gramEnd"/>
      <w:r w:rsidR="00E1262A">
        <w:rPr>
          <w:rFonts w:ascii="Candara" w:hAnsi="Candara" w:cs="Arial"/>
          <w:sz w:val="24"/>
          <w:szCs w:val="24"/>
        </w:rPr>
        <w:t xml:space="preserve">Por outro </w:t>
      </w:r>
      <w:r w:rsidR="0020419A" w:rsidRPr="007547A5">
        <w:rPr>
          <w:rFonts w:ascii="Candara" w:hAnsi="Candara" w:cs="Arial"/>
          <w:sz w:val="24"/>
          <w:szCs w:val="24"/>
        </w:rPr>
        <w:t>lado,</w:t>
      </w:r>
      <w:r w:rsidR="005825B8" w:rsidRPr="007547A5">
        <w:rPr>
          <w:rFonts w:ascii="Candara" w:hAnsi="Candara" w:cs="Arial"/>
          <w:sz w:val="24"/>
          <w:szCs w:val="24"/>
        </w:rPr>
        <w:t xml:space="preserve"> tais habilidade se referem – ou</w:t>
      </w:r>
      <w:r w:rsidR="0020419A" w:rsidRPr="007547A5">
        <w:rPr>
          <w:rFonts w:ascii="Candara" w:hAnsi="Candara" w:cs="Arial"/>
          <w:sz w:val="24"/>
          <w:szCs w:val="24"/>
        </w:rPr>
        <w:t xml:space="preserve">, talvez, </w:t>
      </w:r>
      <w:r w:rsidR="005825B8" w:rsidRPr="007547A5">
        <w:rPr>
          <w:rFonts w:ascii="Candara" w:hAnsi="Candara" w:cs="Arial"/>
          <w:sz w:val="24"/>
          <w:szCs w:val="24"/>
        </w:rPr>
        <w:t>se apli</w:t>
      </w:r>
      <w:r w:rsidR="0033035A">
        <w:rPr>
          <w:rFonts w:ascii="Candara" w:hAnsi="Candara" w:cs="Arial"/>
          <w:sz w:val="24"/>
          <w:szCs w:val="24"/>
        </w:rPr>
        <w:t>quem</w:t>
      </w:r>
      <w:r w:rsidR="005825B8" w:rsidRPr="007547A5">
        <w:rPr>
          <w:rFonts w:ascii="Candara" w:hAnsi="Candara" w:cs="Arial"/>
          <w:sz w:val="24"/>
          <w:szCs w:val="24"/>
        </w:rPr>
        <w:t xml:space="preserve"> -  a conteúdos bem determinados que, assim, passam a ser conteúdos adicionais (ou</w:t>
      </w:r>
      <w:r w:rsidR="0020419A" w:rsidRPr="007547A5">
        <w:rPr>
          <w:rFonts w:ascii="Candara" w:hAnsi="Candara" w:cs="Arial"/>
          <w:sz w:val="24"/>
          <w:szCs w:val="24"/>
        </w:rPr>
        <w:t xml:space="preserve"> ainda, </w:t>
      </w:r>
      <w:r w:rsidR="005825B8" w:rsidRPr="007547A5">
        <w:rPr>
          <w:rFonts w:ascii="Candara" w:hAnsi="Candara" w:cs="Arial"/>
          <w:sz w:val="24"/>
          <w:szCs w:val="24"/>
        </w:rPr>
        <w:t xml:space="preserve">melhor detalhados) da BNCC. Neste caso os conteúdos referidos no </w:t>
      </w:r>
      <w:r w:rsidR="009155A1" w:rsidRPr="007547A5">
        <w:rPr>
          <w:rFonts w:ascii="Candara" w:hAnsi="Candara" w:cs="Arial"/>
          <w:sz w:val="24"/>
          <w:szCs w:val="24"/>
        </w:rPr>
        <w:t>item</w:t>
      </w:r>
      <w:r w:rsidR="005825B8" w:rsidRPr="007547A5">
        <w:rPr>
          <w:rFonts w:ascii="Candara" w:hAnsi="Candara" w:cs="Arial"/>
          <w:sz w:val="24"/>
          <w:szCs w:val="24"/>
        </w:rPr>
        <w:t xml:space="preserve"> </w:t>
      </w:r>
      <w:r w:rsidR="005825B8" w:rsidRPr="007547A5">
        <w:rPr>
          <w:rFonts w:ascii="Candara" w:hAnsi="Candara" w:cs="Arial"/>
          <w:i/>
          <w:sz w:val="24"/>
          <w:szCs w:val="24"/>
        </w:rPr>
        <w:t>habilidades</w:t>
      </w:r>
      <w:r w:rsidR="00F80010" w:rsidRPr="007547A5">
        <w:rPr>
          <w:rFonts w:ascii="Candara" w:hAnsi="Candara" w:cs="Arial"/>
          <w:sz w:val="24"/>
          <w:szCs w:val="24"/>
        </w:rPr>
        <w:t xml:space="preserve"> dizem respeito ao entendimento da</w:t>
      </w:r>
      <w:r w:rsidR="005825B8" w:rsidRPr="007547A5">
        <w:rPr>
          <w:rFonts w:ascii="Candara" w:hAnsi="Candara" w:cs="Arial"/>
          <w:sz w:val="24"/>
          <w:szCs w:val="24"/>
        </w:rPr>
        <w:t xml:space="preserve"> ligação entre organização popular e as lutas civis, sindicais e políticas</w:t>
      </w:r>
      <w:r w:rsidR="0076517D">
        <w:rPr>
          <w:rFonts w:ascii="Candara" w:hAnsi="Candara" w:cs="Arial"/>
          <w:sz w:val="24"/>
          <w:szCs w:val="24"/>
        </w:rPr>
        <w:t xml:space="preserve">. Assim como </w:t>
      </w:r>
      <w:r w:rsidR="005825B8" w:rsidRPr="007547A5">
        <w:rPr>
          <w:rFonts w:ascii="Candara" w:hAnsi="Candara" w:cs="Arial"/>
          <w:sz w:val="24"/>
          <w:szCs w:val="24"/>
        </w:rPr>
        <w:t>o nexo entre capitalismo, crises, guerras e conflitos</w:t>
      </w:r>
      <w:r w:rsidR="0033035A">
        <w:rPr>
          <w:rFonts w:ascii="Candara" w:hAnsi="Candara" w:cs="Arial"/>
          <w:sz w:val="24"/>
          <w:szCs w:val="24"/>
        </w:rPr>
        <w:t xml:space="preserve">, </w:t>
      </w:r>
      <w:r w:rsidR="005825B8" w:rsidRPr="007547A5">
        <w:rPr>
          <w:rFonts w:ascii="Candara" w:hAnsi="Candara" w:cs="Arial"/>
          <w:sz w:val="24"/>
          <w:szCs w:val="24"/>
        </w:rPr>
        <w:t xml:space="preserve">a revolução russa e seu impacto subsequente. </w:t>
      </w:r>
    </w:p>
    <w:p w:rsidR="002E2DE3" w:rsidRPr="007547A5" w:rsidRDefault="005825B8" w:rsidP="007F46B9">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Entendidos desta forma, tais conteúdos dão margem </w:t>
      </w:r>
      <w:proofErr w:type="gramStart"/>
      <w:r w:rsidRPr="007547A5">
        <w:rPr>
          <w:rFonts w:ascii="Candara" w:hAnsi="Candara" w:cs="Arial"/>
          <w:sz w:val="24"/>
          <w:szCs w:val="24"/>
        </w:rPr>
        <w:t>à</w:t>
      </w:r>
      <w:proofErr w:type="gramEnd"/>
      <w:r w:rsidRPr="007547A5">
        <w:rPr>
          <w:rFonts w:ascii="Candara" w:hAnsi="Candara" w:cs="Arial"/>
          <w:sz w:val="24"/>
          <w:szCs w:val="24"/>
        </w:rPr>
        <w:t xml:space="preserve"> uma significativa ampliação ou redelimitação dos temas que lhes deram origem, sendo flexíveis e amplos o suficiente para</w:t>
      </w:r>
      <w:r w:rsidR="00EC77B4" w:rsidRPr="007547A5">
        <w:rPr>
          <w:rFonts w:ascii="Candara" w:hAnsi="Candara" w:cs="Arial"/>
          <w:sz w:val="24"/>
          <w:szCs w:val="24"/>
        </w:rPr>
        <w:t xml:space="preserve"> incluírem uma enorme variedade de recortes temáticos e espaciais. No limite, pode-se até mesmo propor uma abordagem baseada na simultaneidade e inter</w:t>
      </w:r>
      <w:r w:rsidR="0033035A">
        <w:rPr>
          <w:rFonts w:ascii="Candara" w:hAnsi="Candara" w:cs="Arial"/>
          <w:sz w:val="24"/>
          <w:szCs w:val="24"/>
        </w:rPr>
        <w:t>-</w:t>
      </w:r>
      <w:r w:rsidR="00EC77B4" w:rsidRPr="007547A5">
        <w:rPr>
          <w:rFonts w:ascii="Candara" w:hAnsi="Candara" w:cs="Arial"/>
          <w:sz w:val="24"/>
          <w:szCs w:val="24"/>
        </w:rPr>
        <w:t xml:space="preserve">relação de </w:t>
      </w:r>
      <w:r w:rsidR="00EC77B4" w:rsidRPr="007547A5">
        <w:rPr>
          <w:rFonts w:ascii="Candara" w:hAnsi="Candara" w:cs="Arial"/>
          <w:sz w:val="24"/>
          <w:szCs w:val="24"/>
        </w:rPr>
        <w:lastRenderedPageBreak/>
        <w:t xml:space="preserve">diferentes temporalidades, tomando como objeto os fenômenos mundiais, nacionais e locais como, aliás, já se sugeria nos </w:t>
      </w:r>
      <w:proofErr w:type="spellStart"/>
      <w:r w:rsidR="00EC77B4" w:rsidRPr="007547A5">
        <w:rPr>
          <w:rFonts w:ascii="Candara" w:hAnsi="Candara" w:cs="Arial"/>
          <w:sz w:val="24"/>
          <w:szCs w:val="24"/>
        </w:rPr>
        <w:t>PCNs</w:t>
      </w:r>
      <w:proofErr w:type="spellEnd"/>
      <w:r w:rsidR="00EC77B4" w:rsidRPr="007547A5">
        <w:rPr>
          <w:rFonts w:ascii="Candara" w:hAnsi="Candara" w:cs="Arial"/>
          <w:sz w:val="24"/>
          <w:szCs w:val="24"/>
        </w:rPr>
        <w:t xml:space="preserve">. </w:t>
      </w:r>
    </w:p>
    <w:p w:rsidR="005825B8" w:rsidRPr="007547A5" w:rsidRDefault="00064D0D" w:rsidP="007F46B9">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No caso dos eventos decorridos em 1917 tal </w:t>
      </w:r>
      <w:r w:rsidR="005A0C45" w:rsidRPr="007547A5">
        <w:rPr>
          <w:rFonts w:ascii="Candara" w:hAnsi="Candara" w:cs="Arial"/>
          <w:sz w:val="24"/>
          <w:szCs w:val="24"/>
        </w:rPr>
        <w:t>inter-relação</w:t>
      </w:r>
      <w:r w:rsidRPr="007547A5">
        <w:rPr>
          <w:rFonts w:ascii="Candara" w:hAnsi="Candara" w:cs="Arial"/>
          <w:sz w:val="24"/>
          <w:szCs w:val="24"/>
        </w:rPr>
        <w:t xml:space="preserve"> é facilmente demonstrada</w:t>
      </w:r>
      <w:r w:rsidR="002E2DE3" w:rsidRPr="007547A5">
        <w:rPr>
          <w:rFonts w:ascii="Candara" w:hAnsi="Candara" w:cs="Arial"/>
          <w:sz w:val="24"/>
          <w:szCs w:val="24"/>
        </w:rPr>
        <w:t xml:space="preserve"> pela historiografia</w:t>
      </w:r>
      <w:r w:rsidRPr="007547A5">
        <w:rPr>
          <w:rFonts w:ascii="Candara" w:hAnsi="Candara" w:cs="Arial"/>
          <w:sz w:val="24"/>
          <w:szCs w:val="24"/>
        </w:rPr>
        <w:t xml:space="preserve"> e </w:t>
      </w:r>
      <w:r w:rsidR="002E2DE3" w:rsidRPr="007547A5">
        <w:rPr>
          <w:rFonts w:ascii="Candara" w:hAnsi="Candara" w:cs="Arial"/>
          <w:sz w:val="24"/>
          <w:szCs w:val="24"/>
        </w:rPr>
        <w:t xml:space="preserve">igualmente fácil de ser </w:t>
      </w:r>
      <w:r w:rsidR="00C7768C" w:rsidRPr="007547A5">
        <w:rPr>
          <w:rFonts w:ascii="Candara" w:hAnsi="Candara" w:cs="Arial"/>
          <w:sz w:val="24"/>
          <w:szCs w:val="24"/>
        </w:rPr>
        <w:t>compreendida</w:t>
      </w:r>
      <w:r w:rsidR="002E2DE3" w:rsidRPr="007547A5">
        <w:rPr>
          <w:rFonts w:ascii="Candara" w:hAnsi="Candara" w:cs="Arial"/>
          <w:sz w:val="24"/>
          <w:szCs w:val="24"/>
        </w:rPr>
        <w:t xml:space="preserve"> pelos estudantes</w:t>
      </w:r>
      <w:r w:rsidR="00C7768C" w:rsidRPr="007547A5">
        <w:rPr>
          <w:rFonts w:ascii="Candara" w:hAnsi="Candara" w:cs="Arial"/>
          <w:sz w:val="24"/>
          <w:szCs w:val="24"/>
        </w:rPr>
        <w:t xml:space="preserve">, uma vez que </w:t>
      </w:r>
      <w:r w:rsidR="005A0C45" w:rsidRPr="007547A5">
        <w:rPr>
          <w:rFonts w:ascii="Candara" w:hAnsi="Candara" w:cs="Arial"/>
          <w:sz w:val="24"/>
          <w:szCs w:val="24"/>
        </w:rPr>
        <w:t xml:space="preserve">já </w:t>
      </w:r>
      <w:r w:rsidR="00C7768C" w:rsidRPr="007547A5">
        <w:rPr>
          <w:rFonts w:ascii="Candara" w:hAnsi="Candara" w:cs="Arial"/>
          <w:sz w:val="24"/>
          <w:szCs w:val="24"/>
        </w:rPr>
        <w:t>se vi</w:t>
      </w:r>
      <w:r w:rsidRPr="007547A5">
        <w:rPr>
          <w:rFonts w:ascii="Candara" w:hAnsi="Candara" w:cs="Arial"/>
          <w:sz w:val="24"/>
          <w:szCs w:val="24"/>
        </w:rPr>
        <w:t>v</w:t>
      </w:r>
      <w:r w:rsidR="00C7768C" w:rsidRPr="007547A5">
        <w:rPr>
          <w:rFonts w:ascii="Candara" w:hAnsi="Candara" w:cs="Arial"/>
          <w:sz w:val="24"/>
          <w:szCs w:val="24"/>
        </w:rPr>
        <w:t>i</w:t>
      </w:r>
      <w:r w:rsidRPr="007547A5">
        <w:rPr>
          <w:rFonts w:ascii="Candara" w:hAnsi="Candara" w:cs="Arial"/>
          <w:sz w:val="24"/>
          <w:szCs w:val="24"/>
        </w:rPr>
        <w:t>a</w:t>
      </w:r>
      <w:r w:rsidR="0076517D">
        <w:rPr>
          <w:rFonts w:ascii="Candara" w:hAnsi="Candara" w:cs="Arial"/>
          <w:sz w:val="24"/>
          <w:szCs w:val="24"/>
        </w:rPr>
        <w:t>,</w:t>
      </w:r>
      <w:proofErr w:type="gramStart"/>
      <w:r w:rsidR="005A0C45" w:rsidRPr="007547A5">
        <w:rPr>
          <w:rFonts w:ascii="Candara" w:hAnsi="Candara" w:cs="Arial"/>
          <w:sz w:val="24"/>
          <w:szCs w:val="24"/>
        </w:rPr>
        <w:t xml:space="preserve">  </w:t>
      </w:r>
      <w:proofErr w:type="gramEnd"/>
      <w:r w:rsidR="0076517D">
        <w:rPr>
          <w:rFonts w:ascii="Candara" w:hAnsi="Candara" w:cs="Arial"/>
          <w:sz w:val="24"/>
          <w:szCs w:val="24"/>
        </w:rPr>
        <w:t>há</w:t>
      </w:r>
      <w:r w:rsidR="002E2DE3" w:rsidRPr="007547A5">
        <w:rPr>
          <w:rFonts w:ascii="Candara" w:hAnsi="Candara" w:cs="Arial"/>
          <w:sz w:val="24"/>
          <w:szCs w:val="24"/>
        </w:rPr>
        <w:t xml:space="preserve"> </w:t>
      </w:r>
      <w:r w:rsidR="0076517D">
        <w:rPr>
          <w:rFonts w:ascii="Candara" w:hAnsi="Candara" w:cs="Arial"/>
          <w:sz w:val="24"/>
          <w:szCs w:val="24"/>
        </w:rPr>
        <w:t>cem anos,</w:t>
      </w:r>
      <w:r w:rsidR="002E2DE3" w:rsidRPr="007547A5">
        <w:rPr>
          <w:rFonts w:ascii="Candara" w:hAnsi="Candara" w:cs="Arial"/>
          <w:sz w:val="24"/>
          <w:szCs w:val="24"/>
        </w:rPr>
        <w:t xml:space="preserve"> </w:t>
      </w:r>
      <w:r w:rsidRPr="007547A5">
        <w:rPr>
          <w:rFonts w:ascii="Candara" w:hAnsi="Candara" w:cs="Arial"/>
          <w:sz w:val="24"/>
          <w:szCs w:val="24"/>
        </w:rPr>
        <w:t xml:space="preserve"> uma fase avançada da integração de diferentes regiões do Brasil à ordem capitalista mundial, então vivendo plenamente os influxos da Segunda Revolução </w:t>
      </w:r>
      <w:r w:rsidR="00EC77B4" w:rsidRPr="007547A5">
        <w:rPr>
          <w:rFonts w:ascii="Candara" w:hAnsi="Candara" w:cs="Arial"/>
          <w:sz w:val="24"/>
          <w:szCs w:val="24"/>
        </w:rPr>
        <w:t xml:space="preserve"> </w:t>
      </w:r>
      <w:r w:rsidRPr="007547A5">
        <w:rPr>
          <w:rFonts w:ascii="Candara" w:hAnsi="Candara" w:cs="Arial"/>
          <w:sz w:val="24"/>
          <w:szCs w:val="24"/>
        </w:rPr>
        <w:t xml:space="preserve">Industrial e suas tecnologias de transporte (navegação a vapor, ferrovias, automóveis, aviação, etc.) e comunicações (rádio, telefone, cinema,  telégrafo, imprensa de massa, etc.) </w:t>
      </w:r>
      <w:r w:rsidR="0046379D" w:rsidRPr="007547A5">
        <w:rPr>
          <w:rFonts w:ascii="Candara" w:hAnsi="Candara" w:cs="Arial"/>
          <w:sz w:val="24"/>
          <w:szCs w:val="24"/>
        </w:rPr>
        <w:t xml:space="preserve">para não mencionar a plena vigência </w:t>
      </w:r>
      <w:r w:rsidR="002E2DE3" w:rsidRPr="007547A5">
        <w:rPr>
          <w:rFonts w:ascii="Candara" w:hAnsi="Candara" w:cs="Arial"/>
          <w:sz w:val="24"/>
          <w:szCs w:val="24"/>
        </w:rPr>
        <w:t>da divisão internacional do trabalho que desde o século XVI integrava o Brasil à ordem capitalista mundial então em co</w:t>
      </w:r>
      <w:r w:rsidR="0020419A" w:rsidRPr="007547A5">
        <w:rPr>
          <w:rFonts w:ascii="Candara" w:hAnsi="Candara" w:cs="Arial"/>
          <w:sz w:val="24"/>
          <w:szCs w:val="24"/>
        </w:rPr>
        <w:t>nstrução sob a égide do colonial</w:t>
      </w:r>
      <w:r w:rsidR="002E2DE3" w:rsidRPr="007547A5">
        <w:rPr>
          <w:rFonts w:ascii="Candara" w:hAnsi="Candara" w:cs="Arial"/>
          <w:sz w:val="24"/>
          <w:szCs w:val="24"/>
        </w:rPr>
        <w:t>ismo das potências europeias</w:t>
      </w:r>
      <w:r w:rsidR="006B54F9" w:rsidRPr="007547A5">
        <w:rPr>
          <w:rFonts w:ascii="Candara" w:hAnsi="Candara" w:cs="Arial"/>
          <w:sz w:val="24"/>
          <w:szCs w:val="24"/>
        </w:rPr>
        <w:t xml:space="preserve"> (OLIVEIRA, 2009)</w:t>
      </w:r>
      <w:r w:rsidR="002E2DE3" w:rsidRPr="007547A5">
        <w:rPr>
          <w:rFonts w:ascii="Candara" w:hAnsi="Candara" w:cs="Arial"/>
          <w:sz w:val="24"/>
          <w:szCs w:val="24"/>
        </w:rPr>
        <w:t>.</w:t>
      </w:r>
    </w:p>
    <w:p w:rsidR="005A0C45" w:rsidRPr="007547A5" w:rsidRDefault="005A0C45" w:rsidP="007F46B9">
      <w:pPr>
        <w:spacing w:after="0" w:line="360" w:lineRule="auto"/>
        <w:ind w:firstLine="709"/>
        <w:jc w:val="both"/>
        <w:rPr>
          <w:rFonts w:ascii="Candara" w:hAnsi="Candara" w:cs="Arial"/>
          <w:sz w:val="24"/>
          <w:szCs w:val="24"/>
        </w:rPr>
      </w:pPr>
      <w:r w:rsidRPr="007547A5">
        <w:rPr>
          <w:rFonts w:ascii="Candara" w:hAnsi="Candara" w:cs="Arial"/>
          <w:sz w:val="24"/>
          <w:szCs w:val="24"/>
        </w:rPr>
        <w:t>Tendo em vista o proposto pela BNCC com relação às temáticas dos centenários, será apresentada a seguir uma proposta de abordagem destes temas com base em fontes históricas da época, no caso, coleções de revistas de propaganda Aliada dirigidas aos países da América Latina na fase final da Primeira Guerra Mundial. O assunto exige, por sua vez, ser precedido por uma discussão mais ampla sobre o uso de fontes históricas em sala de aula de Educação Básica.</w:t>
      </w:r>
    </w:p>
    <w:p w:rsidR="00325F6C" w:rsidRPr="007547A5" w:rsidRDefault="00325F6C" w:rsidP="007F46B9">
      <w:pPr>
        <w:spacing w:after="0" w:line="360" w:lineRule="auto"/>
        <w:ind w:firstLine="709"/>
        <w:jc w:val="both"/>
        <w:rPr>
          <w:rFonts w:ascii="Candara" w:hAnsi="Candara" w:cs="Arial"/>
          <w:sz w:val="24"/>
          <w:szCs w:val="24"/>
        </w:rPr>
      </w:pPr>
    </w:p>
    <w:p w:rsidR="00325F6C" w:rsidRPr="006806C9" w:rsidRDefault="00325F6C" w:rsidP="006806C9">
      <w:pPr>
        <w:spacing w:after="0" w:line="240" w:lineRule="auto"/>
        <w:jc w:val="both"/>
        <w:rPr>
          <w:rFonts w:ascii="Candara" w:hAnsi="Candara" w:cs="Arial"/>
          <w:b/>
          <w:sz w:val="24"/>
          <w:szCs w:val="24"/>
        </w:rPr>
      </w:pPr>
      <w:r w:rsidRPr="006806C9">
        <w:rPr>
          <w:rFonts w:ascii="Candara" w:hAnsi="Candara" w:cs="Arial"/>
          <w:b/>
          <w:sz w:val="24"/>
          <w:szCs w:val="24"/>
        </w:rPr>
        <w:t>Revistas periódicas como fonte para o ensino e a pesquisa da História</w:t>
      </w:r>
    </w:p>
    <w:p w:rsidR="00C543B8" w:rsidRPr="007547A5" w:rsidRDefault="00C543B8" w:rsidP="00C543B8">
      <w:pPr>
        <w:spacing w:after="0" w:line="240" w:lineRule="auto"/>
        <w:jc w:val="both"/>
        <w:rPr>
          <w:rFonts w:ascii="Candara" w:hAnsi="Candara" w:cs="Arial"/>
          <w:sz w:val="24"/>
          <w:szCs w:val="24"/>
        </w:rPr>
      </w:pPr>
    </w:p>
    <w:p w:rsidR="00C543B8" w:rsidRPr="007547A5" w:rsidRDefault="00C543B8" w:rsidP="00C543B8">
      <w:pPr>
        <w:spacing w:after="0" w:line="240" w:lineRule="auto"/>
        <w:jc w:val="both"/>
        <w:rPr>
          <w:rFonts w:ascii="Candara" w:hAnsi="Candara" w:cs="Arial"/>
          <w:sz w:val="24"/>
          <w:szCs w:val="24"/>
        </w:rPr>
      </w:pPr>
    </w:p>
    <w:p w:rsidR="00325F6C" w:rsidRPr="007547A5" w:rsidRDefault="00C37BD8" w:rsidP="007850F1">
      <w:pPr>
        <w:spacing w:after="0" w:line="360" w:lineRule="auto"/>
        <w:ind w:firstLine="709"/>
        <w:jc w:val="both"/>
        <w:rPr>
          <w:rFonts w:ascii="Candara" w:hAnsi="Candara" w:cs="Arial"/>
          <w:sz w:val="24"/>
          <w:szCs w:val="24"/>
        </w:rPr>
      </w:pPr>
      <w:r w:rsidRPr="007547A5">
        <w:rPr>
          <w:rFonts w:ascii="Candara" w:hAnsi="Candara" w:cs="Arial"/>
          <w:sz w:val="24"/>
          <w:szCs w:val="24"/>
        </w:rPr>
        <w:t>Há tempos a utilidade do uso de fontes históricas em sala de aula para o ensino de História é amplamente reconhecida e, pelo menos desde o estabelecimento da hegemonia da Educação Histórica, se tornou indispensável</w:t>
      </w:r>
      <w:r w:rsidR="006B54F9" w:rsidRPr="007547A5">
        <w:rPr>
          <w:rFonts w:ascii="Candara" w:hAnsi="Candara" w:cs="Arial"/>
          <w:sz w:val="24"/>
          <w:szCs w:val="24"/>
        </w:rPr>
        <w:t xml:space="preserve"> (OLIVEIRA, 2011)</w:t>
      </w:r>
      <w:r w:rsidRPr="007547A5">
        <w:rPr>
          <w:rFonts w:ascii="Candara" w:hAnsi="Candara" w:cs="Arial"/>
          <w:sz w:val="24"/>
          <w:szCs w:val="24"/>
        </w:rPr>
        <w:t>. Temos aqui outro ponto de contato da BNCC com os PCNEM que igualmente defendiam o uso de fontes históricas, definidas da forma mais ampla possível. Desde então o conhecimento disponível sobre aos mais recomendáveis métodos e técnicas de seu emprego tem se ampliado incessantemente. Em comum à maioria das considerações teóricas sobre o assunto está o reconhecimento de que a fonte a ser usada em sala de aula de</w:t>
      </w:r>
      <w:r w:rsidR="007850F1" w:rsidRPr="007547A5">
        <w:rPr>
          <w:rFonts w:ascii="Candara" w:hAnsi="Candara" w:cs="Arial"/>
          <w:sz w:val="24"/>
          <w:szCs w:val="24"/>
        </w:rPr>
        <w:t xml:space="preserve"> Educação Básica não pode ser tom</w:t>
      </w:r>
      <w:r w:rsidRPr="007547A5">
        <w:rPr>
          <w:rFonts w:ascii="Candara" w:hAnsi="Candara" w:cs="Arial"/>
          <w:sz w:val="24"/>
          <w:szCs w:val="24"/>
        </w:rPr>
        <w:t>ada como ilustração ou reflexo desinteressado da</w:t>
      </w:r>
      <w:r w:rsidR="007850F1" w:rsidRPr="007547A5">
        <w:rPr>
          <w:rFonts w:ascii="Candara" w:hAnsi="Candara" w:cs="Arial"/>
          <w:sz w:val="24"/>
          <w:szCs w:val="24"/>
        </w:rPr>
        <w:t xml:space="preserve"> época a que se refere </w:t>
      </w:r>
      <w:proofErr w:type="gramStart"/>
      <w:r w:rsidR="007850F1" w:rsidRPr="007547A5">
        <w:rPr>
          <w:rFonts w:ascii="Candara" w:hAnsi="Candara" w:cs="Arial"/>
          <w:sz w:val="24"/>
          <w:szCs w:val="24"/>
        </w:rPr>
        <w:t>a</w:t>
      </w:r>
      <w:proofErr w:type="gramEnd"/>
      <w:r w:rsidRPr="007547A5">
        <w:rPr>
          <w:rFonts w:ascii="Candara" w:hAnsi="Candara" w:cs="Arial"/>
          <w:sz w:val="24"/>
          <w:szCs w:val="24"/>
        </w:rPr>
        <w:t xml:space="preserve"> matéria ensinada, pelo contrário, </w:t>
      </w:r>
      <w:r w:rsidR="007850F1" w:rsidRPr="007547A5">
        <w:rPr>
          <w:rFonts w:ascii="Candara" w:hAnsi="Candara" w:cs="Arial"/>
          <w:sz w:val="24"/>
          <w:szCs w:val="24"/>
        </w:rPr>
        <w:t xml:space="preserve">deve-se inquirir as condições sociais de </w:t>
      </w:r>
      <w:r w:rsidR="007850F1" w:rsidRPr="007547A5">
        <w:rPr>
          <w:rFonts w:ascii="Candara" w:hAnsi="Candara" w:cs="Arial"/>
          <w:sz w:val="24"/>
          <w:szCs w:val="24"/>
        </w:rPr>
        <w:lastRenderedPageBreak/>
        <w:t>produção da fonte, ou seja, tomar como questão não apenas o passado, mas o que</w:t>
      </w:r>
      <w:r w:rsidR="006719B4">
        <w:rPr>
          <w:rFonts w:ascii="Candara" w:hAnsi="Candara" w:cs="Arial"/>
          <w:sz w:val="24"/>
          <w:szCs w:val="24"/>
        </w:rPr>
        <w:t>,</w:t>
      </w:r>
      <w:r w:rsidR="007850F1" w:rsidRPr="007547A5">
        <w:rPr>
          <w:rFonts w:ascii="Candara" w:hAnsi="Candara" w:cs="Arial"/>
          <w:sz w:val="24"/>
          <w:szCs w:val="24"/>
        </w:rPr>
        <w:t xml:space="preserve"> e como</w:t>
      </w:r>
      <w:r w:rsidR="006719B4">
        <w:rPr>
          <w:rFonts w:ascii="Candara" w:hAnsi="Candara" w:cs="Arial"/>
          <w:sz w:val="24"/>
          <w:szCs w:val="24"/>
        </w:rPr>
        <w:t>,</w:t>
      </w:r>
      <w:r w:rsidR="007850F1" w:rsidRPr="007547A5">
        <w:rPr>
          <w:rFonts w:ascii="Candara" w:hAnsi="Candara" w:cs="Arial"/>
          <w:sz w:val="24"/>
          <w:szCs w:val="24"/>
        </w:rPr>
        <w:t xml:space="preserve"> a fonte se refere a este passado.</w:t>
      </w:r>
    </w:p>
    <w:p w:rsidR="00BA0867" w:rsidRPr="007547A5" w:rsidRDefault="00BA0867" w:rsidP="00BA0867">
      <w:pPr>
        <w:pStyle w:val="Default"/>
        <w:rPr>
          <w:rFonts w:ascii="Candara" w:hAnsi="Candara"/>
        </w:rPr>
      </w:pPr>
    </w:p>
    <w:p w:rsidR="00BA0867" w:rsidRPr="006806C9" w:rsidRDefault="00BA0867" w:rsidP="007850F1">
      <w:pPr>
        <w:pStyle w:val="Default"/>
        <w:ind w:left="2835"/>
        <w:jc w:val="both"/>
        <w:rPr>
          <w:rFonts w:ascii="Candara" w:hAnsi="Candara" w:cs="Arial"/>
          <w:sz w:val="20"/>
          <w:szCs w:val="20"/>
        </w:rPr>
      </w:pPr>
      <w:r w:rsidRPr="006806C9">
        <w:rPr>
          <w:rFonts w:ascii="Candara" w:hAnsi="Candara" w:cs="Arial"/>
          <w:sz w:val="20"/>
          <w:szCs w:val="20"/>
        </w:rPr>
        <w:t>As fontes históricas não devem ser simplificadas a uma mera ilustração de conteúdos, uma vez que se traduzem em artefatos culturais repletos de intencionalidades. As fontes devem assumir um papel fundamental de significação na estrutura cognitiva do aluno: demonstrar as representações que determinados grupos forjaram sobre a sociedade em que viviam como pensavam ou sentiam, como se estabeleceram no tempo e no espaço; como servir para que o aluno seja capaz de fazer diferenciações, abstrações que o permitam fazer a leitura das distintas temporalidades as quais estamos submetidos. (XAVIER, 2010, 639)</w:t>
      </w:r>
    </w:p>
    <w:p w:rsidR="00E65BF9" w:rsidRPr="007547A5" w:rsidRDefault="00E65BF9" w:rsidP="00C543B8">
      <w:pPr>
        <w:spacing w:after="0" w:line="240" w:lineRule="auto"/>
        <w:ind w:left="2835"/>
        <w:jc w:val="both"/>
        <w:rPr>
          <w:rFonts w:ascii="Candara" w:hAnsi="Candara" w:cs="Arial"/>
          <w:sz w:val="24"/>
          <w:szCs w:val="24"/>
        </w:rPr>
      </w:pPr>
    </w:p>
    <w:p w:rsidR="007850F1" w:rsidRPr="007547A5" w:rsidRDefault="007850F1" w:rsidP="007850F1">
      <w:pPr>
        <w:autoSpaceDE w:val="0"/>
        <w:autoSpaceDN w:val="0"/>
        <w:adjustRightInd w:val="0"/>
        <w:spacing w:after="0" w:line="360" w:lineRule="auto"/>
        <w:ind w:firstLine="709"/>
        <w:jc w:val="both"/>
        <w:rPr>
          <w:rFonts w:ascii="Candara" w:hAnsi="Candara" w:cs="Arial"/>
          <w:sz w:val="24"/>
          <w:szCs w:val="24"/>
        </w:rPr>
      </w:pPr>
      <w:r w:rsidRPr="007547A5">
        <w:rPr>
          <w:rFonts w:ascii="Candara" w:hAnsi="Candara" w:cs="Arial"/>
          <w:sz w:val="24"/>
          <w:szCs w:val="24"/>
        </w:rPr>
        <w:t>Desta forma, cabe ao professor assumir a responsabilidade em criar as condições e prover as informações necessárias para que os estudantes procedam às operações intelectuais necessárias a tal crítica documental.</w:t>
      </w:r>
      <w:r w:rsidR="006B54F9" w:rsidRPr="007547A5">
        <w:rPr>
          <w:rFonts w:ascii="Candara" w:hAnsi="Candara" w:cs="Arial"/>
          <w:sz w:val="24"/>
          <w:szCs w:val="24"/>
        </w:rPr>
        <w:t xml:space="preserve"> </w:t>
      </w:r>
      <w:r w:rsidRPr="007547A5">
        <w:rPr>
          <w:rFonts w:ascii="Candara" w:hAnsi="Candara" w:cs="Arial"/>
          <w:sz w:val="24"/>
          <w:szCs w:val="24"/>
        </w:rPr>
        <w:t xml:space="preserve">Neste processo, assumem grande importância </w:t>
      </w:r>
      <w:proofErr w:type="gramStart"/>
      <w:r w:rsidRPr="007547A5">
        <w:rPr>
          <w:rFonts w:ascii="Candara" w:hAnsi="Candara" w:cs="Arial"/>
          <w:sz w:val="24"/>
          <w:szCs w:val="24"/>
        </w:rPr>
        <w:t>as</w:t>
      </w:r>
      <w:proofErr w:type="gramEnd"/>
      <w:r w:rsidRPr="007547A5">
        <w:rPr>
          <w:rFonts w:ascii="Candara" w:hAnsi="Candara" w:cs="Arial"/>
          <w:sz w:val="24"/>
          <w:szCs w:val="24"/>
        </w:rPr>
        <w:t xml:space="preserve"> pesquisas e leituras introdutórias e complementares à fonte que se pretende examinar. </w:t>
      </w:r>
      <w:proofErr w:type="gramStart"/>
      <w:r w:rsidRPr="007547A5">
        <w:rPr>
          <w:rFonts w:ascii="Candara" w:hAnsi="Candara" w:cs="Arial"/>
          <w:sz w:val="24"/>
          <w:szCs w:val="24"/>
        </w:rPr>
        <w:t>Po</w:t>
      </w:r>
      <w:r w:rsidR="006719B4">
        <w:rPr>
          <w:rFonts w:ascii="Candara" w:hAnsi="Candara" w:cs="Arial"/>
          <w:sz w:val="24"/>
          <w:szCs w:val="24"/>
        </w:rPr>
        <w:t>de-se</w:t>
      </w:r>
      <w:proofErr w:type="gramEnd"/>
      <w:r w:rsidR="006719B4">
        <w:rPr>
          <w:rFonts w:ascii="Candara" w:hAnsi="Candara" w:cs="Arial"/>
          <w:sz w:val="24"/>
          <w:szCs w:val="24"/>
        </w:rPr>
        <w:t xml:space="preserve"> citar algumas atividades </w:t>
      </w:r>
      <w:r w:rsidRPr="007547A5">
        <w:rPr>
          <w:rFonts w:ascii="Candara" w:hAnsi="Candara" w:cs="Arial"/>
          <w:sz w:val="24"/>
          <w:szCs w:val="24"/>
        </w:rPr>
        <w:t>reconhecidamente úteis nesse esforço:</w:t>
      </w:r>
    </w:p>
    <w:p w:rsidR="00E65BF9" w:rsidRPr="006806C9" w:rsidRDefault="00A450CF" w:rsidP="007850F1">
      <w:pPr>
        <w:autoSpaceDE w:val="0"/>
        <w:autoSpaceDN w:val="0"/>
        <w:adjustRightInd w:val="0"/>
        <w:spacing w:after="0" w:line="240" w:lineRule="auto"/>
        <w:ind w:left="2835"/>
        <w:jc w:val="both"/>
        <w:rPr>
          <w:rFonts w:ascii="Candara" w:hAnsi="Candara" w:cs="Arial"/>
          <w:sz w:val="20"/>
          <w:szCs w:val="20"/>
        </w:rPr>
      </w:pPr>
      <w:r w:rsidRPr="006806C9">
        <w:rPr>
          <w:rFonts w:ascii="Candara" w:hAnsi="Candara" w:cs="Arial"/>
          <w:sz w:val="20"/>
          <w:szCs w:val="20"/>
        </w:rPr>
        <w:t xml:space="preserve">[...] é </w:t>
      </w:r>
      <w:r w:rsidR="007850F1" w:rsidRPr="006806C9">
        <w:rPr>
          <w:rFonts w:ascii="Candara" w:hAnsi="Candara" w:cs="Arial"/>
          <w:sz w:val="20"/>
          <w:szCs w:val="20"/>
        </w:rPr>
        <w:t xml:space="preserve">necessária </w:t>
      </w:r>
      <w:r w:rsidR="00E65BF9" w:rsidRPr="006806C9">
        <w:rPr>
          <w:rFonts w:ascii="Candara" w:hAnsi="Candara" w:cs="Arial"/>
          <w:sz w:val="20"/>
          <w:szCs w:val="20"/>
        </w:rPr>
        <w:t>pesquisa em outras fontes para que o aluno</w:t>
      </w:r>
      <w:r w:rsidR="007850F1" w:rsidRPr="006806C9">
        <w:rPr>
          <w:rFonts w:ascii="Candara" w:hAnsi="Candara" w:cs="Arial"/>
          <w:sz w:val="20"/>
          <w:szCs w:val="20"/>
        </w:rPr>
        <w:t xml:space="preserve"> </w:t>
      </w:r>
      <w:r w:rsidR="00E65BF9" w:rsidRPr="006806C9">
        <w:rPr>
          <w:rFonts w:ascii="Candara" w:hAnsi="Candara" w:cs="Arial"/>
          <w:sz w:val="20"/>
          <w:szCs w:val="20"/>
        </w:rPr>
        <w:t>possa entender o contexto relacionado ao</w:t>
      </w:r>
      <w:r w:rsidR="007850F1" w:rsidRPr="006806C9">
        <w:rPr>
          <w:rFonts w:ascii="Candara" w:hAnsi="Candara" w:cs="Arial"/>
          <w:sz w:val="20"/>
          <w:szCs w:val="20"/>
        </w:rPr>
        <w:t xml:space="preserve"> </w:t>
      </w:r>
      <w:r w:rsidR="00E65BF9" w:rsidRPr="006806C9">
        <w:rPr>
          <w:rFonts w:ascii="Candara" w:hAnsi="Candara" w:cs="Arial"/>
          <w:sz w:val="20"/>
          <w:szCs w:val="20"/>
        </w:rPr>
        <w:t>documento estudado.</w:t>
      </w:r>
      <w:r w:rsidR="007850F1" w:rsidRPr="006806C9">
        <w:rPr>
          <w:rFonts w:ascii="Candara" w:hAnsi="Candara" w:cs="Arial"/>
          <w:sz w:val="20"/>
          <w:szCs w:val="20"/>
        </w:rPr>
        <w:t xml:space="preserve"> </w:t>
      </w:r>
      <w:r w:rsidR="00E65BF9" w:rsidRPr="006806C9">
        <w:rPr>
          <w:rFonts w:ascii="Candara" w:hAnsi="Candara" w:cs="Arial"/>
          <w:sz w:val="20"/>
          <w:szCs w:val="20"/>
        </w:rPr>
        <w:t>Nos textos literários, jornais e revistas, devemos</w:t>
      </w:r>
      <w:r w:rsidR="007850F1" w:rsidRPr="006806C9">
        <w:rPr>
          <w:rFonts w:ascii="Candara" w:hAnsi="Candara" w:cs="Arial"/>
          <w:sz w:val="20"/>
          <w:szCs w:val="20"/>
        </w:rPr>
        <w:t xml:space="preserve"> </w:t>
      </w:r>
      <w:r w:rsidR="00E65BF9" w:rsidRPr="006806C9">
        <w:rPr>
          <w:rFonts w:ascii="Candara" w:hAnsi="Candara" w:cs="Arial"/>
          <w:sz w:val="20"/>
          <w:szCs w:val="20"/>
        </w:rPr>
        <w:t>promover o diálogo com o texto, questionar</w:t>
      </w:r>
      <w:r w:rsidR="007850F1" w:rsidRPr="006806C9">
        <w:rPr>
          <w:rFonts w:ascii="Candara" w:hAnsi="Candara" w:cs="Arial"/>
          <w:sz w:val="20"/>
          <w:szCs w:val="20"/>
        </w:rPr>
        <w:t xml:space="preserve"> </w:t>
      </w:r>
      <w:r w:rsidR="00E65BF9" w:rsidRPr="006806C9">
        <w:rPr>
          <w:rFonts w:ascii="Candara" w:hAnsi="Candara" w:cs="Arial"/>
          <w:sz w:val="20"/>
          <w:szCs w:val="20"/>
        </w:rPr>
        <w:t xml:space="preserve">as </w:t>
      </w:r>
      <w:r w:rsidR="007850F1" w:rsidRPr="006806C9">
        <w:rPr>
          <w:rFonts w:ascii="Candara" w:hAnsi="Candara" w:cs="Arial"/>
          <w:sz w:val="20"/>
          <w:szCs w:val="20"/>
        </w:rPr>
        <w:t>ideias</w:t>
      </w:r>
      <w:r w:rsidR="00E65BF9" w:rsidRPr="006806C9">
        <w:rPr>
          <w:rFonts w:ascii="Candara" w:hAnsi="Candara" w:cs="Arial"/>
          <w:sz w:val="20"/>
          <w:szCs w:val="20"/>
        </w:rPr>
        <w:t xml:space="preserve"> apresentadas, compará-las com</w:t>
      </w:r>
      <w:r w:rsidR="007850F1" w:rsidRPr="006806C9">
        <w:rPr>
          <w:rFonts w:ascii="Candara" w:hAnsi="Candara" w:cs="Arial"/>
          <w:sz w:val="20"/>
          <w:szCs w:val="20"/>
        </w:rPr>
        <w:t xml:space="preserve"> </w:t>
      </w:r>
      <w:r w:rsidR="00E65BF9" w:rsidRPr="006806C9">
        <w:rPr>
          <w:rFonts w:ascii="Candara" w:hAnsi="Candara" w:cs="Arial"/>
          <w:sz w:val="20"/>
          <w:szCs w:val="20"/>
        </w:rPr>
        <w:t>outras abordagens; fazer relações com o momento</w:t>
      </w:r>
      <w:r w:rsidR="007850F1" w:rsidRPr="006806C9">
        <w:rPr>
          <w:rFonts w:ascii="Candara" w:hAnsi="Candara" w:cs="Arial"/>
          <w:sz w:val="20"/>
          <w:szCs w:val="20"/>
        </w:rPr>
        <w:t xml:space="preserve"> </w:t>
      </w:r>
      <w:r w:rsidR="00E65BF9" w:rsidRPr="006806C9">
        <w:rPr>
          <w:rFonts w:ascii="Candara" w:hAnsi="Candara" w:cs="Arial"/>
          <w:sz w:val="20"/>
          <w:szCs w:val="20"/>
        </w:rPr>
        <w:t>presente, de forma a perceber no tema</w:t>
      </w:r>
      <w:r w:rsidR="007850F1" w:rsidRPr="006806C9">
        <w:rPr>
          <w:rFonts w:ascii="Candara" w:hAnsi="Candara" w:cs="Arial"/>
          <w:sz w:val="20"/>
          <w:szCs w:val="20"/>
        </w:rPr>
        <w:t xml:space="preserve"> </w:t>
      </w:r>
      <w:r w:rsidR="00E65BF9" w:rsidRPr="006806C9">
        <w:rPr>
          <w:rFonts w:ascii="Candara" w:hAnsi="Candara" w:cs="Arial"/>
          <w:sz w:val="20"/>
          <w:szCs w:val="20"/>
        </w:rPr>
        <w:t>as continuidades, descontinuidades, semelhanças</w:t>
      </w:r>
      <w:r w:rsidR="007850F1" w:rsidRPr="006806C9">
        <w:rPr>
          <w:rFonts w:ascii="Candara" w:hAnsi="Candara" w:cs="Arial"/>
          <w:sz w:val="20"/>
          <w:szCs w:val="20"/>
        </w:rPr>
        <w:t xml:space="preserve"> </w:t>
      </w:r>
      <w:r w:rsidR="00E65BF9" w:rsidRPr="006806C9">
        <w:rPr>
          <w:rFonts w:ascii="Candara" w:hAnsi="Candara" w:cs="Arial"/>
          <w:sz w:val="20"/>
          <w:szCs w:val="20"/>
        </w:rPr>
        <w:t>e diferenças; selecionar artigos (antigos e</w:t>
      </w:r>
      <w:r w:rsidR="007850F1" w:rsidRPr="006806C9">
        <w:rPr>
          <w:rFonts w:ascii="Candara" w:hAnsi="Candara" w:cs="Arial"/>
          <w:sz w:val="20"/>
          <w:szCs w:val="20"/>
        </w:rPr>
        <w:t xml:space="preserve"> </w:t>
      </w:r>
      <w:r w:rsidR="00E65BF9" w:rsidRPr="006806C9">
        <w:rPr>
          <w:rFonts w:ascii="Candara" w:hAnsi="Candara" w:cs="Arial"/>
          <w:sz w:val="20"/>
          <w:szCs w:val="20"/>
        </w:rPr>
        <w:t>atuais) que possam ser apoio para o tema que</w:t>
      </w:r>
      <w:r w:rsidR="007850F1" w:rsidRPr="006806C9">
        <w:rPr>
          <w:rFonts w:ascii="Candara" w:hAnsi="Candara" w:cs="Arial"/>
          <w:sz w:val="20"/>
          <w:szCs w:val="20"/>
        </w:rPr>
        <w:t xml:space="preserve"> </w:t>
      </w:r>
      <w:r w:rsidR="00E65BF9" w:rsidRPr="006806C9">
        <w:rPr>
          <w:rFonts w:ascii="Candara" w:hAnsi="Candara" w:cs="Arial"/>
          <w:sz w:val="20"/>
          <w:szCs w:val="20"/>
        </w:rPr>
        <w:t>queremos tratar; refletir sobre o texto, construir</w:t>
      </w:r>
      <w:r w:rsidR="007850F1" w:rsidRPr="006806C9">
        <w:rPr>
          <w:rFonts w:ascii="Candara" w:hAnsi="Candara" w:cs="Arial"/>
          <w:sz w:val="20"/>
          <w:szCs w:val="20"/>
        </w:rPr>
        <w:t xml:space="preserve"> </w:t>
      </w:r>
      <w:r w:rsidR="00E65BF9" w:rsidRPr="006806C9">
        <w:rPr>
          <w:rFonts w:ascii="Candara" w:hAnsi="Candara" w:cs="Arial"/>
          <w:sz w:val="20"/>
          <w:szCs w:val="20"/>
        </w:rPr>
        <w:t>ilustrações de forma variada e transmitir</w:t>
      </w:r>
      <w:r w:rsidR="007850F1" w:rsidRPr="006806C9">
        <w:rPr>
          <w:rFonts w:ascii="Candara" w:hAnsi="Candara" w:cs="Arial"/>
          <w:sz w:val="20"/>
          <w:szCs w:val="20"/>
        </w:rPr>
        <w:t xml:space="preserve"> </w:t>
      </w:r>
      <w:r w:rsidR="00E65BF9" w:rsidRPr="006806C9">
        <w:rPr>
          <w:rFonts w:ascii="Candara" w:hAnsi="Candara" w:cs="Arial"/>
          <w:sz w:val="20"/>
          <w:szCs w:val="20"/>
        </w:rPr>
        <w:t xml:space="preserve">a </w:t>
      </w:r>
      <w:r w:rsidR="007850F1" w:rsidRPr="006806C9">
        <w:rPr>
          <w:rFonts w:ascii="Candara" w:hAnsi="Candara" w:cs="Arial"/>
          <w:sz w:val="20"/>
          <w:szCs w:val="20"/>
        </w:rPr>
        <w:t>ideia</w:t>
      </w:r>
      <w:r w:rsidR="00E65BF9" w:rsidRPr="006806C9">
        <w:rPr>
          <w:rFonts w:ascii="Candara" w:hAnsi="Candara" w:cs="Arial"/>
          <w:sz w:val="20"/>
          <w:szCs w:val="20"/>
        </w:rPr>
        <w:t xml:space="preserve"> central; promover discussões em grupo</w:t>
      </w:r>
      <w:r w:rsidR="007850F1" w:rsidRPr="006806C9">
        <w:rPr>
          <w:rFonts w:ascii="Candara" w:hAnsi="Candara" w:cs="Arial"/>
          <w:sz w:val="20"/>
          <w:szCs w:val="20"/>
        </w:rPr>
        <w:t xml:space="preserve"> </w:t>
      </w:r>
      <w:r w:rsidR="00E65BF9" w:rsidRPr="006806C9">
        <w:rPr>
          <w:rFonts w:ascii="Candara" w:hAnsi="Candara" w:cs="Arial"/>
          <w:sz w:val="20"/>
          <w:szCs w:val="20"/>
        </w:rPr>
        <w:t>e, posteriormente, elaborar conclusões, possibilitando</w:t>
      </w:r>
      <w:r w:rsidR="007850F1" w:rsidRPr="006806C9">
        <w:rPr>
          <w:rFonts w:ascii="Candara" w:hAnsi="Candara" w:cs="Arial"/>
          <w:sz w:val="20"/>
          <w:szCs w:val="20"/>
        </w:rPr>
        <w:t xml:space="preserve"> </w:t>
      </w:r>
      <w:r w:rsidR="00E65BF9" w:rsidRPr="006806C9">
        <w:rPr>
          <w:rFonts w:ascii="Candara" w:hAnsi="Candara" w:cs="Arial"/>
          <w:sz w:val="20"/>
          <w:szCs w:val="20"/>
        </w:rPr>
        <w:t>ao aluno opinião sobre o assunto. É</w:t>
      </w:r>
      <w:r w:rsidR="007850F1" w:rsidRPr="006806C9">
        <w:rPr>
          <w:rFonts w:ascii="Candara" w:hAnsi="Candara" w:cs="Arial"/>
          <w:sz w:val="20"/>
          <w:szCs w:val="20"/>
        </w:rPr>
        <w:t xml:space="preserve"> </w:t>
      </w:r>
      <w:r w:rsidR="00E65BF9" w:rsidRPr="006806C9">
        <w:rPr>
          <w:rFonts w:ascii="Candara" w:hAnsi="Candara" w:cs="Arial"/>
          <w:sz w:val="20"/>
          <w:szCs w:val="20"/>
        </w:rPr>
        <w:t>importante ressaltar que, no uso de textos de jornais em sala de aula, devemos ter o cuidado</w:t>
      </w:r>
      <w:r w:rsidR="007850F1" w:rsidRPr="006806C9">
        <w:rPr>
          <w:rFonts w:ascii="Candara" w:hAnsi="Candara" w:cs="Arial"/>
          <w:sz w:val="20"/>
          <w:szCs w:val="20"/>
        </w:rPr>
        <w:t xml:space="preserve"> </w:t>
      </w:r>
      <w:r w:rsidR="00E65BF9" w:rsidRPr="006806C9">
        <w:rPr>
          <w:rFonts w:ascii="Candara" w:hAnsi="Candara" w:cs="Arial"/>
          <w:sz w:val="20"/>
          <w:szCs w:val="20"/>
        </w:rPr>
        <w:t>de identificar a notícia como um discurso que</w:t>
      </w:r>
      <w:r w:rsidR="007850F1" w:rsidRPr="006806C9">
        <w:rPr>
          <w:rFonts w:ascii="Candara" w:hAnsi="Candara" w:cs="Arial"/>
          <w:sz w:val="20"/>
          <w:szCs w:val="20"/>
        </w:rPr>
        <w:t xml:space="preserve"> </w:t>
      </w:r>
      <w:r w:rsidR="00E65BF9" w:rsidRPr="006806C9">
        <w:rPr>
          <w:rFonts w:ascii="Candara" w:hAnsi="Candara" w:cs="Arial"/>
          <w:sz w:val="20"/>
          <w:szCs w:val="20"/>
        </w:rPr>
        <w:t>não é neutro, pois defende grupos e interesses,</w:t>
      </w:r>
      <w:r w:rsidR="007850F1" w:rsidRPr="006806C9">
        <w:rPr>
          <w:rFonts w:ascii="Candara" w:hAnsi="Candara" w:cs="Arial"/>
          <w:sz w:val="20"/>
          <w:szCs w:val="20"/>
        </w:rPr>
        <w:t xml:space="preserve"> </w:t>
      </w:r>
      <w:r w:rsidR="00E65BF9" w:rsidRPr="006806C9">
        <w:rPr>
          <w:rFonts w:ascii="Candara" w:hAnsi="Candara" w:cs="Arial"/>
          <w:sz w:val="20"/>
          <w:szCs w:val="20"/>
        </w:rPr>
        <w:t>apresentando, assim, seus limites.</w:t>
      </w:r>
      <w:r w:rsidR="007850F1" w:rsidRPr="006806C9">
        <w:rPr>
          <w:rFonts w:ascii="Candara" w:hAnsi="Candara" w:cs="Arial"/>
          <w:sz w:val="20"/>
          <w:szCs w:val="20"/>
        </w:rPr>
        <w:t xml:space="preserve"> </w:t>
      </w:r>
      <w:r w:rsidR="00E65BF9" w:rsidRPr="006806C9">
        <w:rPr>
          <w:rFonts w:ascii="Candara" w:hAnsi="Candara" w:cs="Arial"/>
          <w:sz w:val="20"/>
          <w:szCs w:val="20"/>
        </w:rPr>
        <w:t>(MEDEIROS, 2007, 63)</w:t>
      </w:r>
    </w:p>
    <w:p w:rsidR="00910B54" w:rsidRPr="007547A5" w:rsidRDefault="00910B54" w:rsidP="00C543B8">
      <w:pPr>
        <w:spacing w:after="0" w:line="240" w:lineRule="auto"/>
        <w:ind w:left="2835"/>
        <w:jc w:val="both"/>
        <w:rPr>
          <w:rFonts w:ascii="Candara" w:hAnsi="Candara" w:cs="Arial"/>
          <w:sz w:val="24"/>
          <w:szCs w:val="24"/>
        </w:rPr>
      </w:pPr>
    </w:p>
    <w:p w:rsidR="00EC1C5E"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No que diz respeito especificamente à análise e </w:t>
      </w:r>
      <w:proofErr w:type="spellStart"/>
      <w:r w:rsidRPr="007547A5">
        <w:rPr>
          <w:rFonts w:ascii="Candara" w:hAnsi="Candara" w:cs="Arial"/>
          <w:sz w:val="24"/>
          <w:szCs w:val="24"/>
        </w:rPr>
        <w:t>intepretação</w:t>
      </w:r>
      <w:proofErr w:type="spellEnd"/>
      <w:r w:rsidRPr="007547A5">
        <w:rPr>
          <w:rFonts w:ascii="Candara" w:hAnsi="Candara" w:cs="Arial"/>
          <w:sz w:val="24"/>
          <w:szCs w:val="24"/>
        </w:rPr>
        <w:t xml:space="preserve"> de fontes periódicas seriadas, nos atemos aqui à metodologia há tempos consagrada por L</w:t>
      </w:r>
      <w:r w:rsidR="006806C9" w:rsidRPr="007547A5">
        <w:rPr>
          <w:rFonts w:ascii="Candara" w:hAnsi="Candara" w:cs="Arial"/>
          <w:sz w:val="24"/>
          <w:szCs w:val="24"/>
        </w:rPr>
        <w:t xml:space="preserve">uca </w:t>
      </w:r>
      <w:r w:rsidRPr="007547A5">
        <w:rPr>
          <w:rFonts w:ascii="Candara" w:hAnsi="Candara" w:cs="Arial"/>
          <w:sz w:val="24"/>
          <w:szCs w:val="24"/>
        </w:rPr>
        <w:t>(2004) composta de várias etapas.</w:t>
      </w:r>
      <w:r w:rsidR="00A450CF">
        <w:rPr>
          <w:rFonts w:ascii="Candara" w:hAnsi="Candara" w:cs="Arial"/>
          <w:sz w:val="24"/>
          <w:szCs w:val="24"/>
        </w:rPr>
        <w:t xml:space="preserve"> Vale a </w:t>
      </w:r>
      <w:r w:rsidR="006B54F9" w:rsidRPr="007547A5">
        <w:rPr>
          <w:rFonts w:ascii="Candara" w:hAnsi="Candara" w:cs="Arial"/>
          <w:sz w:val="24"/>
          <w:szCs w:val="24"/>
        </w:rPr>
        <w:t>pena comentar cada uma delas em se tratando de antecipar as iniciativas que devem preceder seu uso em sala de aula de Educação Básica.</w:t>
      </w:r>
    </w:p>
    <w:p w:rsidR="006B54F9"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A primeira</w:t>
      </w:r>
      <w:r w:rsidR="00A450CF">
        <w:rPr>
          <w:rFonts w:ascii="Candara" w:hAnsi="Candara" w:cs="Arial"/>
          <w:sz w:val="24"/>
          <w:szCs w:val="24"/>
        </w:rPr>
        <w:t xml:space="preserve"> e </w:t>
      </w:r>
      <w:r w:rsidR="006B54F9" w:rsidRPr="007547A5">
        <w:rPr>
          <w:rFonts w:ascii="Candara" w:hAnsi="Candara" w:cs="Arial"/>
          <w:sz w:val="24"/>
          <w:szCs w:val="24"/>
        </w:rPr>
        <w:t xml:space="preserve">mais óbvia das providências </w:t>
      </w:r>
      <w:r w:rsidRPr="007547A5">
        <w:rPr>
          <w:rFonts w:ascii="Candara" w:hAnsi="Candara" w:cs="Arial"/>
          <w:sz w:val="24"/>
          <w:szCs w:val="24"/>
        </w:rPr>
        <w:t>diz respeito à constituição de uma série ampla e extensa de periódicos. Tais série</w:t>
      </w:r>
      <w:r w:rsidR="006B54F9" w:rsidRPr="007547A5">
        <w:rPr>
          <w:rFonts w:ascii="Candara" w:hAnsi="Candara" w:cs="Arial"/>
          <w:sz w:val="24"/>
          <w:szCs w:val="24"/>
        </w:rPr>
        <w:t>s serão referidas mais adiante em detalhe quando da apresentação da proposta de trabalho.</w:t>
      </w:r>
    </w:p>
    <w:p w:rsidR="00EC1C5E"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Um segundo procedimento de análise diz respeito àquilo que a autora denomina de exame das características de ordem material dos periódicos pesquisados. Dentre os </w:t>
      </w:r>
      <w:r w:rsidRPr="007547A5">
        <w:rPr>
          <w:rFonts w:ascii="Candara" w:hAnsi="Candara" w:cs="Arial"/>
          <w:sz w:val="24"/>
          <w:szCs w:val="24"/>
        </w:rPr>
        <w:lastRenderedPageBreak/>
        <w:t xml:space="preserve">quais se incluem a periodicidade, a técnica de impressão, o tipo do papel utilizado, o uso da iconografia e a publicidade. A maior parte destas informações pode ser buscada nos próprios periódicos, complementado com pesquisa bibliográfica sobre as técnicas de produção industrial de periódicos daquela época. </w:t>
      </w:r>
    </w:p>
    <w:p w:rsidR="00EC1C5E"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A terceira etapa da pesquisa é, talvez, a mais importante, uma vez que se trata de analisar e interpretar a forma de organização interna do conteúdo. É fundamental se levar em conta que a organização interna do conteúdo do periódico é reveladora</w:t>
      </w:r>
      <w:r w:rsidR="00E93150">
        <w:rPr>
          <w:rFonts w:ascii="Candara" w:hAnsi="Candara" w:cs="Arial"/>
          <w:sz w:val="24"/>
          <w:szCs w:val="24"/>
        </w:rPr>
        <w:t>, assim como o poder de distribuição</w:t>
      </w:r>
      <w:r w:rsidRPr="007547A5">
        <w:rPr>
          <w:rFonts w:ascii="Candara" w:hAnsi="Candara" w:cs="Arial"/>
          <w:sz w:val="24"/>
          <w:szCs w:val="24"/>
        </w:rPr>
        <w:t xml:space="preserve"> interna </w:t>
      </w:r>
      <w:r w:rsidR="00E93150">
        <w:rPr>
          <w:rFonts w:ascii="Candara" w:hAnsi="Candara" w:cs="Arial"/>
          <w:sz w:val="24"/>
          <w:szCs w:val="24"/>
        </w:rPr>
        <w:t>da</w:t>
      </w:r>
      <w:r w:rsidRPr="007547A5">
        <w:rPr>
          <w:rFonts w:ascii="Candara" w:hAnsi="Candara" w:cs="Arial"/>
          <w:sz w:val="24"/>
          <w:szCs w:val="24"/>
        </w:rPr>
        <w:t xml:space="preserve"> organização que o publica, </w:t>
      </w:r>
      <w:r w:rsidR="00E93150">
        <w:rPr>
          <w:rFonts w:ascii="Candara" w:hAnsi="Candara" w:cs="Arial"/>
          <w:sz w:val="24"/>
          <w:szCs w:val="24"/>
        </w:rPr>
        <w:t>e as</w:t>
      </w:r>
      <w:r w:rsidRPr="007547A5">
        <w:rPr>
          <w:rFonts w:ascii="Candara" w:hAnsi="Candara" w:cs="Arial"/>
          <w:sz w:val="24"/>
          <w:szCs w:val="24"/>
        </w:rPr>
        <w:t xml:space="preserve"> prior</w:t>
      </w:r>
      <w:r w:rsidR="00B64EA3">
        <w:rPr>
          <w:rFonts w:ascii="Candara" w:hAnsi="Candara" w:cs="Arial"/>
          <w:sz w:val="24"/>
          <w:szCs w:val="24"/>
        </w:rPr>
        <w:t xml:space="preserve">idades editoriais assumidas (ou </w:t>
      </w:r>
      <w:r w:rsidRPr="007547A5">
        <w:rPr>
          <w:rFonts w:ascii="Candara" w:hAnsi="Candara" w:cs="Arial"/>
          <w:sz w:val="24"/>
          <w:szCs w:val="24"/>
        </w:rPr>
        <w:t xml:space="preserve">não) pelos gestores. Existem espaços mais nobres, mais prestigiados e de maior destaque no interior da publicação, ao lado de outros com características inversas. É necessário descrever e analisar quais matérias e temas </w:t>
      </w:r>
      <w:proofErr w:type="gramStart"/>
      <w:r w:rsidRPr="007547A5">
        <w:rPr>
          <w:rFonts w:ascii="Candara" w:hAnsi="Candara" w:cs="Arial"/>
          <w:sz w:val="24"/>
          <w:szCs w:val="24"/>
        </w:rPr>
        <w:t>são</w:t>
      </w:r>
      <w:proofErr w:type="gramEnd"/>
      <w:r w:rsidRPr="007547A5">
        <w:rPr>
          <w:rFonts w:ascii="Candara" w:hAnsi="Candara" w:cs="Arial"/>
          <w:sz w:val="24"/>
          <w:szCs w:val="24"/>
        </w:rPr>
        <w:t xml:space="preserve"> os mais recorrentes na composição da capa, das notícias em destaque e do editorial da publicação e, inversamente, quais conteúdos são relegados às seções de menor importância; quais colunas e colunistas tem mais destaque e frequência garantida; como as diferentes seções se denominam e que conteúdo apresentam; e como tal organização interna dos conteúdos mudou ao longo do tempo.  Devido ao caráter revelador de tais procedimentos eles terão de preceder, como </w:t>
      </w:r>
      <w:r w:rsidR="00B64EA3">
        <w:rPr>
          <w:rFonts w:ascii="Candara" w:hAnsi="Candara" w:cs="Arial"/>
          <w:sz w:val="24"/>
          <w:szCs w:val="24"/>
        </w:rPr>
        <w:t xml:space="preserve">material de contextualização, </w:t>
      </w:r>
      <w:r w:rsidRPr="007547A5">
        <w:rPr>
          <w:rFonts w:ascii="Candara" w:hAnsi="Candara" w:cs="Arial"/>
          <w:sz w:val="24"/>
          <w:szCs w:val="24"/>
        </w:rPr>
        <w:t xml:space="preserve">a apresentação de todos </w:t>
      </w:r>
      <w:r w:rsidR="00B64EA3">
        <w:rPr>
          <w:rFonts w:ascii="Candara" w:hAnsi="Candara" w:cs="Arial"/>
          <w:sz w:val="24"/>
          <w:szCs w:val="24"/>
        </w:rPr>
        <w:t xml:space="preserve">os </w:t>
      </w:r>
      <w:r w:rsidRPr="007547A5">
        <w:rPr>
          <w:rFonts w:ascii="Candara" w:hAnsi="Candara" w:cs="Arial"/>
          <w:sz w:val="24"/>
          <w:szCs w:val="24"/>
        </w:rPr>
        <w:t xml:space="preserve">conteúdos a serem abordados nesta pesquisa. </w:t>
      </w:r>
    </w:p>
    <w:p w:rsidR="00EC1C5E"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Uma quarta etapa da metodologia de pesquisa proposta pela autora diz respeito a caracterizar o material iconográfico. </w:t>
      </w:r>
      <w:bookmarkStart w:id="0" w:name="_GoBack"/>
      <w:bookmarkEnd w:id="0"/>
      <w:r w:rsidR="00C634A6" w:rsidRPr="007547A5">
        <w:rPr>
          <w:rFonts w:ascii="Candara" w:hAnsi="Candara" w:cs="Arial"/>
          <w:sz w:val="24"/>
          <w:szCs w:val="24"/>
        </w:rPr>
        <w:t xml:space="preserve">De fato, o exame e </w:t>
      </w:r>
      <w:r w:rsidR="00C634A6">
        <w:rPr>
          <w:rFonts w:ascii="Candara" w:hAnsi="Candara" w:cs="Arial"/>
          <w:sz w:val="24"/>
          <w:szCs w:val="24"/>
        </w:rPr>
        <w:t xml:space="preserve">a </w:t>
      </w:r>
      <w:r w:rsidR="00C634A6" w:rsidRPr="007547A5">
        <w:rPr>
          <w:rFonts w:ascii="Candara" w:hAnsi="Candara" w:cs="Arial"/>
          <w:sz w:val="24"/>
          <w:szCs w:val="24"/>
        </w:rPr>
        <w:t>interpretação,</w:t>
      </w:r>
      <w:r w:rsidRPr="007547A5">
        <w:rPr>
          <w:rFonts w:ascii="Candara" w:hAnsi="Candara" w:cs="Arial"/>
          <w:sz w:val="24"/>
          <w:szCs w:val="24"/>
        </w:rPr>
        <w:t xml:space="preserve"> do material imagístico requerem distintas metodologias, voltadas para o uso de fontes históricas como fotografias, mapas, desenhos, caricaturas, etc. e </w:t>
      </w:r>
      <w:proofErr w:type="gramStart"/>
      <w:r w:rsidRPr="007547A5">
        <w:rPr>
          <w:rFonts w:ascii="Candara" w:hAnsi="Candara" w:cs="Arial"/>
          <w:sz w:val="24"/>
          <w:szCs w:val="24"/>
        </w:rPr>
        <w:t>serão</w:t>
      </w:r>
      <w:proofErr w:type="gramEnd"/>
      <w:r w:rsidRPr="007547A5">
        <w:rPr>
          <w:rFonts w:ascii="Candara" w:hAnsi="Candara" w:cs="Arial"/>
          <w:sz w:val="24"/>
          <w:szCs w:val="24"/>
        </w:rPr>
        <w:t xml:space="preserve"> objeto de discussão teórico-metodológica específica. De saída, é importante se atentar para o exame de quais opções estéticas e/ou funções políticas e institucionais cada suporte imagístico cumpre no interior </w:t>
      </w:r>
      <w:r w:rsidR="00B64EA3" w:rsidRPr="007547A5">
        <w:rPr>
          <w:rFonts w:ascii="Candara" w:hAnsi="Candara" w:cs="Arial"/>
          <w:sz w:val="24"/>
          <w:szCs w:val="24"/>
        </w:rPr>
        <w:t>da publicação</w:t>
      </w:r>
      <w:r w:rsidRPr="007547A5">
        <w:rPr>
          <w:rFonts w:ascii="Candara" w:hAnsi="Candara" w:cs="Arial"/>
          <w:sz w:val="24"/>
          <w:szCs w:val="24"/>
        </w:rPr>
        <w:t>.</w:t>
      </w:r>
    </w:p>
    <w:p w:rsidR="00EC1C5E"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O quinto procedimento metodológico é caracterizar o grupo responsáv</w:t>
      </w:r>
      <w:r w:rsidR="00B64EA3">
        <w:rPr>
          <w:rFonts w:ascii="Candara" w:hAnsi="Candara" w:cs="Arial"/>
          <w:sz w:val="24"/>
          <w:szCs w:val="24"/>
        </w:rPr>
        <w:t>el pela publicação, incluindo aí</w:t>
      </w:r>
      <w:r w:rsidRPr="007547A5">
        <w:rPr>
          <w:rFonts w:ascii="Candara" w:hAnsi="Candara" w:cs="Arial"/>
          <w:sz w:val="24"/>
          <w:szCs w:val="24"/>
        </w:rPr>
        <w:t xml:space="preserve"> a identificação dos principais colabor</w:t>
      </w:r>
      <w:r w:rsidR="00B64EA3">
        <w:rPr>
          <w:rFonts w:ascii="Candara" w:hAnsi="Candara" w:cs="Arial"/>
          <w:sz w:val="24"/>
          <w:szCs w:val="24"/>
        </w:rPr>
        <w:t xml:space="preserve">adores. Tais informações serão </w:t>
      </w:r>
      <w:r w:rsidRPr="007547A5">
        <w:rPr>
          <w:rFonts w:ascii="Candara" w:hAnsi="Candara" w:cs="Arial"/>
          <w:sz w:val="24"/>
          <w:szCs w:val="24"/>
        </w:rPr>
        <w:t xml:space="preserve">buscadas em obras que tratam dos periódicos aqui tratados ou na literatura que se dedica à história da imprensa daquele período. Os demais componentes da metodologia da pesquisa dizem respeito à identificação do público a que se destinavam os periódicos e a identificação das fontes de receita deles. No primeiro caso trata-se de buscar </w:t>
      </w:r>
      <w:r w:rsidRPr="007547A5">
        <w:rPr>
          <w:rFonts w:ascii="Candara" w:hAnsi="Candara" w:cs="Arial"/>
          <w:sz w:val="24"/>
          <w:szCs w:val="24"/>
        </w:rPr>
        <w:lastRenderedPageBreak/>
        <w:t xml:space="preserve">informações na bibliografia pertinente; no segundo, deve-se pesquisar tanto a tiragem lograda pelas publicações, geralmente informada no próprio periódico, quanto o perfil dos anunciantes. </w:t>
      </w:r>
    </w:p>
    <w:p w:rsidR="00EC1C5E" w:rsidRPr="007547A5" w:rsidRDefault="00EC1C5E" w:rsidP="00EC1C5E">
      <w:pPr>
        <w:spacing w:after="0" w:line="360" w:lineRule="auto"/>
        <w:ind w:firstLine="709"/>
        <w:jc w:val="both"/>
        <w:rPr>
          <w:rFonts w:ascii="Candara" w:hAnsi="Candara" w:cs="Arial"/>
          <w:sz w:val="24"/>
          <w:szCs w:val="24"/>
        </w:rPr>
      </w:pPr>
      <w:r w:rsidRPr="007547A5">
        <w:rPr>
          <w:rFonts w:ascii="Candara" w:hAnsi="Candara" w:cs="Arial"/>
          <w:sz w:val="24"/>
          <w:szCs w:val="24"/>
        </w:rPr>
        <w:t xml:space="preserve">Será </w:t>
      </w:r>
      <w:proofErr w:type="gramStart"/>
      <w:r w:rsidRPr="007547A5">
        <w:rPr>
          <w:rFonts w:ascii="Candara" w:hAnsi="Candara" w:cs="Arial"/>
          <w:sz w:val="24"/>
          <w:szCs w:val="24"/>
        </w:rPr>
        <w:t>necessário</w:t>
      </w:r>
      <w:proofErr w:type="gramEnd"/>
      <w:r w:rsidRPr="007547A5">
        <w:rPr>
          <w:rFonts w:ascii="Candara" w:hAnsi="Candara" w:cs="Arial"/>
          <w:sz w:val="24"/>
          <w:szCs w:val="24"/>
        </w:rPr>
        <w:t xml:space="preserve"> </w:t>
      </w:r>
      <w:r w:rsidR="00F03B83">
        <w:rPr>
          <w:rFonts w:ascii="Candara" w:hAnsi="Candara" w:cs="Arial"/>
          <w:sz w:val="24"/>
          <w:szCs w:val="24"/>
        </w:rPr>
        <w:t xml:space="preserve">a elaboração de </w:t>
      </w:r>
      <w:r w:rsidRPr="007547A5">
        <w:rPr>
          <w:rFonts w:ascii="Candara" w:hAnsi="Candara" w:cs="Arial"/>
          <w:sz w:val="24"/>
          <w:szCs w:val="24"/>
        </w:rPr>
        <w:t xml:space="preserve">uma tipologia dos anunciantes e </w:t>
      </w:r>
      <w:r w:rsidR="00F03B83">
        <w:rPr>
          <w:rFonts w:ascii="Candara" w:hAnsi="Candara" w:cs="Arial"/>
          <w:sz w:val="24"/>
          <w:szCs w:val="24"/>
        </w:rPr>
        <w:t xml:space="preserve">a </w:t>
      </w:r>
      <w:r w:rsidRPr="007547A5">
        <w:rPr>
          <w:rFonts w:ascii="Candara" w:hAnsi="Candara" w:cs="Arial"/>
          <w:sz w:val="24"/>
          <w:szCs w:val="24"/>
        </w:rPr>
        <w:t>qua</w:t>
      </w:r>
      <w:r w:rsidR="00F03B83">
        <w:rPr>
          <w:rFonts w:ascii="Candara" w:hAnsi="Candara" w:cs="Arial"/>
          <w:sz w:val="24"/>
          <w:szCs w:val="24"/>
        </w:rPr>
        <w:t>lificação</w:t>
      </w:r>
      <w:r w:rsidRPr="007547A5">
        <w:rPr>
          <w:rFonts w:ascii="Candara" w:hAnsi="Candara" w:cs="Arial"/>
          <w:sz w:val="24"/>
          <w:szCs w:val="24"/>
        </w:rPr>
        <w:t xml:space="preserve"> </w:t>
      </w:r>
      <w:r w:rsidR="00F03B83">
        <w:rPr>
          <w:rFonts w:ascii="Candara" w:hAnsi="Candara" w:cs="Arial"/>
          <w:sz w:val="24"/>
          <w:szCs w:val="24"/>
        </w:rPr>
        <w:t>d</w:t>
      </w:r>
      <w:r w:rsidRPr="007547A5">
        <w:rPr>
          <w:rFonts w:ascii="Candara" w:hAnsi="Candara" w:cs="Arial"/>
          <w:sz w:val="24"/>
          <w:szCs w:val="24"/>
        </w:rPr>
        <w:t xml:space="preserve">a recorrência com que seus produtos eram anunciados nestas mídias.  É possível que este material interesse aos pesquisadores da área da farmacologia que, eventualmente, possam considerar se integrar aos esforços de pesquisa aqui descritos. Finalmente, é o caso de salientar que a adoção destes procedimentos metodológicos pretende ter aplicabilidade geral a todos </w:t>
      </w:r>
      <w:r w:rsidR="00F03B83">
        <w:rPr>
          <w:rFonts w:ascii="Candara" w:hAnsi="Candara" w:cs="Arial"/>
          <w:sz w:val="24"/>
          <w:szCs w:val="24"/>
        </w:rPr>
        <w:t xml:space="preserve">os </w:t>
      </w:r>
      <w:r w:rsidRPr="007547A5">
        <w:rPr>
          <w:rFonts w:ascii="Candara" w:hAnsi="Candara" w:cs="Arial"/>
          <w:sz w:val="24"/>
          <w:szCs w:val="24"/>
        </w:rPr>
        <w:t xml:space="preserve">temas abordados nesta proposta que estejam </w:t>
      </w:r>
      <w:r w:rsidR="006B54F9" w:rsidRPr="007547A5">
        <w:rPr>
          <w:rFonts w:ascii="Candara" w:hAnsi="Candara" w:cs="Arial"/>
          <w:sz w:val="24"/>
          <w:szCs w:val="24"/>
        </w:rPr>
        <w:t>contidos nos periódicos citados (OLIVEIRA, 2017).</w:t>
      </w:r>
    </w:p>
    <w:p w:rsidR="00C543B8" w:rsidRPr="006806C9" w:rsidRDefault="00EC1C5E" w:rsidP="006806C9">
      <w:pPr>
        <w:spacing w:after="0" w:line="240" w:lineRule="auto"/>
        <w:jc w:val="both"/>
        <w:rPr>
          <w:rFonts w:ascii="Candara" w:eastAsia="Times New Roman" w:hAnsi="Candara" w:cs="Arial"/>
          <w:color w:val="000000"/>
          <w:sz w:val="24"/>
          <w:szCs w:val="24"/>
          <w:lang w:eastAsia="pt-BR"/>
        </w:rPr>
      </w:pPr>
      <w:r w:rsidRPr="006806C9">
        <w:rPr>
          <w:rFonts w:ascii="Candara" w:hAnsi="Candara" w:cs="Arial"/>
          <w:sz w:val="24"/>
          <w:szCs w:val="24"/>
        </w:rPr>
        <w:br/>
      </w:r>
      <w:r w:rsidR="00E83296" w:rsidRPr="006806C9">
        <w:rPr>
          <w:rFonts w:ascii="Candara" w:eastAsia="Times New Roman" w:hAnsi="Candara" w:cs="Arial"/>
          <w:b/>
          <w:color w:val="000000"/>
          <w:sz w:val="24"/>
          <w:szCs w:val="24"/>
          <w:lang w:eastAsia="pt-BR"/>
        </w:rPr>
        <w:t>U</w:t>
      </w:r>
      <w:r w:rsidR="00C543B8" w:rsidRPr="006806C9">
        <w:rPr>
          <w:rFonts w:ascii="Candara" w:eastAsia="Times New Roman" w:hAnsi="Candara" w:cs="Arial"/>
          <w:b/>
          <w:color w:val="000000"/>
          <w:sz w:val="24"/>
          <w:szCs w:val="24"/>
          <w:lang w:eastAsia="pt-BR"/>
        </w:rPr>
        <w:t xml:space="preserve">so de periódicos para o ensino de História na Educação Básica - Projeto 1917: mídia, guerra, greve e </w:t>
      </w:r>
      <w:proofErr w:type="gramStart"/>
      <w:r w:rsidR="00C543B8" w:rsidRPr="006806C9">
        <w:rPr>
          <w:rFonts w:ascii="Candara" w:eastAsia="Times New Roman" w:hAnsi="Candara" w:cs="Arial"/>
          <w:b/>
          <w:color w:val="000000"/>
          <w:sz w:val="24"/>
          <w:szCs w:val="24"/>
          <w:lang w:eastAsia="pt-BR"/>
        </w:rPr>
        <w:t>revolução</w:t>
      </w:r>
      <w:proofErr w:type="gramEnd"/>
      <w:r w:rsidR="00C543B8" w:rsidRPr="006806C9">
        <w:rPr>
          <w:rFonts w:ascii="Candara" w:eastAsia="Times New Roman" w:hAnsi="Candara" w:cs="Arial"/>
          <w:color w:val="000000"/>
          <w:sz w:val="24"/>
          <w:szCs w:val="24"/>
          <w:lang w:eastAsia="pt-BR"/>
        </w:rPr>
        <w:t xml:space="preserve"> </w:t>
      </w:r>
    </w:p>
    <w:p w:rsidR="00325F6C" w:rsidRPr="007547A5" w:rsidRDefault="00325F6C" w:rsidP="00C2549C">
      <w:pPr>
        <w:spacing w:after="0" w:line="240" w:lineRule="auto"/>
        <w:jc w:val="both"/>
        <w:rPr>
          <w:rFonts w:ascii="Candara" w:hAnsi="Candara" w:cs="Arial"/>
          <w:sz w:val="24"/>
          <w:szCs w:val="24"/>
        </w:rPr>
      </w:pPr>
    </w:p>
    <w:p w:rsidR="00E83296" w:rsidRPr="007547A5" w:rsidRDefault="00E83296" w:rsidP="003967A6">
      <w:pPr>
        <w:shd w:val="clear" w:color="auto" w:fill="FFFFFF"/>
        <w:spacing w:after="0" w:line="360" w:lineRule="auto"/>
        <w:ind w:firstLine="709"/>
        <w:jc w:val="both"/>
        <w:rPr>
          <w:rFonts w:ascii="Candara" w:eastAsia="Times New Roman" w:hAnsi="Candara" w:cs="Arial"/>
          <w:color w:val="000000"/>
          <w:sz w:val="24"/>
          <w:szCs w:val="24"/>
          <w:lang w:eastAsia="pt-BR"/>
        </w:rPr>
      </w:pPr>
    </w:p>
    <w:p w:rsidR="003967A6" w:rsidRPr="007547A5" w:rsidRDefault="003967A6" w:rsidP="003967A6">
      <w:pPr>
        <w:shd w:val="clear" w:color="auto" w:fill="FFFFFF"/>
        <w:spacing w:after="0" w:line="360" w:lineRule="auto"/>
        <w:ind w:firstLine="709"/>
        <w:jc w:val="both"/>
        <w:rPr>
          <w:rFonts w:ascii="Candara" w:eastAsia="Times New Roman" w:hAnsi="Candara" w:cs="Arial"/>
          <w:color w:val="000000"/>
          <w:sz w:val="24"/>
          <w:szCs w:val="24"/>
          <w:lang w:eastAsia="pt-BR"/>
        </w:rPr>
      </w:pPr>
      <w:r w:rsidRPr="007547A5">
        <w:rPr>
          <w:rFonts w:ascii="Candara" w:eastAsia="Times New Roman" w:hAnsi="Candara" w:cs="Arial"/>
          <w:color w:val="000000"/>
          <w:sz w:val="24"/>
          <w:szCs w:val="24"/>
          <w:lang w:eastAsia="pt-BR"/>
        </w:rPr>
        <w:t xml:space="preserve">O </w:t>
      </w:r>
      <w:r w:rsidRPr="007547A5">
        <w:rPr>
          <w:rFonts w:ascii="Candara" w:eastAsia="Times New Roman" w:hAnsi="Candara" w:cs="Arial"/>
          <w:i/>
          <w:color w:val="000000"/>
          <w:sz w:val="24"/>
          <w:szCs w:val="24"/>
          <w:lang w:eastAsia="pt-BR"/>
        </w:rPr>
        <w:t>Projeto 1917: mídia, guerra, greve e revolução</w:t>
      </w:r>
      <w:r w:rsidRPr="007547A5">
        <w:rPr>
          <w:rFonts w:ascii="Candara" w:eastAsia="Times New Roman" w:hAnsi="Candara" w:cs="Arial"/>
          <w:color w:val="000000"/>
          <w:sz w:val="24"/>
          <w:szCs w:val="24"/>
          <w:lang w:eastAsia="pt-BR"/>
        </w:rPr>
        <w:t xml:space="preserve"> </w:t>
      </w:r>
      <w:r w:rsidR="00EC1C5E" w:rsidRPr="007547A5">
        <w:rPr>
          <w:rFonts w:ascii="Candara" w:eastAsia="Times New Roman" w:hAnsi="Candara" w:cs="Arial"/>
          <w:color w:val="000000"/>
          <w:sz w:val="24"/>
          <w:szCs w:val="24"/>
          <w:lang w:eastAsia="pt-BR"/>
        </w:rPr>
        <w:t xml:space="preserve">do Grupo PET História da UFPR </w:t>
      </w:r>
      <w:proofErr w:type="gramStart"/>
      <w:r w:rsidRPr="007547A5">
        <w:rPr>
          <w:rFonts w:ascii="Candara" w:eastAsia="Times New Roman" w:hAnsi="Candara" w:cs="Arial"/>
          <w:color w:val="000000"/>
          <w:sz w:val="24"/>
          <w:szCs w:val="24"/>
          <w:lang w:eastAsia="pt-BR"/>
        </w:rPr>
        <w:t>propõe</w:t>
      </w:r>
      <w:proofErr w:type="gramEnd"/>
      <w:r w:rsidRPr="007547A5">
        <w:rPr>
          <w:rFonts w:ascii="Candara" w:eastAsia="Times New Roman" w:hAnsi="Candara" w:cs="Arial"/>
          <w:color w:val="000000"/>
          <w:sz w:val="24"/>
          <w:szCs w:val="24"/>
          <w:lang w:eastAsia="pt-BR"/>
        </w:rPr>
        <w:t xml:space="preserve"> uma ampla reflexão e reinterpretação do sentido histórico e do significado social de alguns dos eventos ocorridos naquele ano e que tiveram importância reconhecidamente decisiva </w:t>
      </w:r>
      <w:r w:rsidR="00F03B83">
        <w:rPr>
          <w:rFonts w:ascii="Candara" w:eastAsia="Times New Roman" w:hAnsi="Candara" w:cs="Arial"/>
          <w:color w:val="000000"/>
          <w:sz w:val="24"/>
          <w:szCs w:val="24"/>
          <w:lang w:eastAsia="pt-BR"/>
        </w:rPr>
        <w:t>mundialmente</w:t>
      </w:r>
      <w:r w:rsidRPr="007547A5">
        <w:rPr>
          <w:rFonts w:ascii="Candara" w:eastAsia="Times New Roman" w:hAnsi="Candara" w:cs="Arial"/>
          <w:color w:val="000000"/>
          <w:sz w:val="24"/>
          <w:szCs w:val="24"/>
          <w:lang w:eastAsia="pt-BR"/>
        </w:rPr>
        <w:t xml:space="preserve"> (auge da Primeira Guerra Mundial e eclosão da Revolução Russa), nacional (declaração de guerra do Brasil à Alemanha) e local (greve geral), cujos efeitos e implicações ainda seguem sendo objeto de debate um século depois. Tais propósitos serão atingidos a partir da análise e interpretação de diferentes fontes históricas produzidas desde então que ainda se encontram</w:t>
      </w:r>
      <w:r w:rsidR="00F03B83">
        <w:rPr>
          <w:rFonts w:ascii="Candara" w:eastAsia="Times New Roman" w:hAnsi="Candara" w:cs="Arial"/>
          <w:color w:val="000000"/>
          <w:sz w:val="24"/>
          <w:szCs w:val="24"/>
          <w:lang w:eastAsia="pt-BR"/>
        </w:rPr>
        <w:t xml:space="preserve"> inéditas, recaindo sobre elas </w:t>
      </w:r>
      <w:r w:rsidRPr="007547A5">
        <w:rPr>
          <w:rFonts w:ascii="Candara" w:eastAsia="Times New Roman" w:hAnsi="Candara" w:cs="Arial"/>
          <w:color w:val="000000"/>
          <w:sz w:val="24"/>
          <w:szCs w:val="24"/>
          <w:lang w:eastAsia="pt-BR"/>
        </w:rPr>
        <w:t>o foco das investigações.</w:t>
      </w:r>
    </w:p>
    <w:p w:rsidR="003967A6" w:rsidRPr="007547A5" w:rsidRDefault="003F1A48" w:rsidP="003967A6">
      <w:pPr>
        <w:shd w:val="clear" w:color="auto" w:fill="FFFFFF"/>
        <w:spacing w:after="0" w:line="360" w:lineRule="auto"/>
        <w:ind w:firstLine="709"/>
        <w:jc w:val="both"/>
        <w:rPr>
          <w:rFonts w:ascii="Candara" w:eastAsia="Times New Roman" w:hAnsi="Candara" w:cs="Arial"/>
          <w:color w:val="000000"/>
          <w:sz w:val="24"/>
          <w:szCs w:val="24"/>
          <w:lang w:eastAsia="pt-BR"/>
        </w:rPr>
      </w:pPr>
      <w:proofErr w:type="gramStart"/>
      <w:r w:rsidRPr="007547A5">
        <w:rPr>
          <w:rFonts w:ascii="Candara" w:eastAsia="Times New Roman" w:hAnsi="Candara" w:cs="Arial"/>
          <w:color w:val="000000"/>
          <w:sz w:val="24"/>
          <w:szCs w:val="24"/>
          <w:lang w:eastAsia="pt-BR"/>
        </w:rPr>
        <w:t>É</w:t>
      </w:r>
      <w:proofErr w:type="gramEnd"/>
      <w:r w:rsidRPr="007547A5">
        <w:rPr>
          <w:rFonts w:ascii="Candara" w:eastAsia="Times New Roman" w:hAnsi="Candara" w:cs="Arial"/>
          <w:color w:val="000000"/>
          <w:sz w:val="24"/>
          <w:szCs w:val="24"/>
          <w:lang w:eastAsia="pt-BR"/>
        </w:rPr>
        <w:t xml:space="preserve"> tomado</w:t>
      </w:r>
      <w:r w:rsidR="003967A6" w:rsidRPr="007547A5">
        <w:rPr>
          <w:rFonts w:ascii="Candara" w:eastAsia="Times New Roman" w:hAnsi="Candara" w:cs="Arial"/>
          <w:color w:val="000000"/>
          <w:sz w:val="24"/>
          <w:szCs w:val="24"/>
          <w:lang w:eastAsia="pt-BR"/>
        </w:rPr>
        <w:t xml:space="preserve"> como principal fon</w:t>
      </w:r>
      <w:r w:rsidR="00F03B83">
        <w:rPr>
          <w:rFonts w:ascii="Candara" w:eastAsia="Times New Roman" w:hAnsi="Candara" w:cs="Arial"/>
          <w:color w:val="000000"/>
          <w:sz w:val="24"/>
          <w:szCs w:val="24"/>
          <w:lang w:eastAsia="pt-BR"/>
        </w:rPr>
        <w:t xml:space="preserve">te para esta pesquisa algumas </w:t>
      </w:r>
      <w:r w:rsidR="003967A6" w:rsidRPr="007547A5">
        <w:rPr>
          <w:rFonts w:ascii="Candara" w:eastAsia="Times New Roman" w:hAnsi="Candara" w:cs="Arial"/>
          <w:color w:val="000000"/>
          <w:sz w:val="24"/>
          <w:szCs w:val="24"/>
          <w:lang w:eastAsia="pt-BR"/>
        </w:rPr>
        <w:t>publicações até aqui inéditas, a serem publicadas subsequentemente em formato digi</w:t>
      </w:r>
      <w:r w:rsidR="00F03B83">
        <w:rPr>
          <w:rFonts w:ascii="Candara" w:eastAsia="Times New Roman" w:hAnsi="Candara" w:cs="Arial"/>
          <w:color w:val="000000"/>
          <w:sz w:val="24"/>
          <w:szCs w:val="24"/>
          <w:lang w:eastAsia="pt-BR"/>
        </w:rPr>
        <w:t xml:space="preserve">tal, </w:t>
      </w:r>
      <w:r w:rsidR="003967A6" w:rsidRPr="007547A5">
        <w:rPr>
          <w:rFonts w:ascii="Candara" w:eastAsia="Times New Roman" w:hAnsi="Candara" w:cs="Arial"/>
          <w:color w:val="000000"/>
          <w:sz w:val="24"/>
          <w:szCs w:val="24"/>
          <w:lang w:eastAsia="pt-BR"/>
        </w:rPr>
        <w:t>contribuindo assim para a promoção de outras pesquisas que se dedicam aos event</w:t>
      </w:r>
      <w:r w:rsidR="00F03B83">
        <w:rPr>
          <w:rFonts w:ascii="Candara" w:eastAsia="Times New Roman" w:hAnsi="Candara" w:cs="Arial"/>
          <w:color w:val="000000"/>
          <w:sz w:val="24"/>
          <w:szCs w:val="24"/>
          <w:lang w:eastAsia="pt-BR"/>
        </w:rPr>
        <w:t xml:space="preserve">os citados e, simultaneamente, </w:t>
      </w:r>
      <w:r w:rsidR="003967A6" w:rsidRPr="007547A5">
        <w:rPr>
          <w:rFonts w:ascii="Candara" w:eastAsia="Times New Roman" w:hAnsi="Candara" w:cs="Arial"/>
          <w:color w:val="000000"/>
          <w:sz w:val="24"/>
          <w:szCs w:val="24"/>
          <w:lang w:eastAsia="pt-BR"/>
        </w:rPr>
        <w:t xml:space="preserve">pretendendo lograr interpretações originais. Tais fontes </w:t>
      </w:r>
      <w:r w:rsidR="00E10BD5">
        <w:rPr>
          <w:rFonts w:ascii="Candara" w:eastAsia="Times New Roman" w:hAnsi="Candara" w:cs="Arial"/>
          <w:color w:val="000000"/>
          <w:sz w:val="24"/>
          <w:szCs w:val="24"/>
          <w:lang w:eastAsia="pt-BR"/>
        </w:rPr>
        <w:t>fo</w:t>
      </w:r>
      <w:r w:rsidR="0020419A" w:rsidRPr="007547A5">
        <w:rPr>
          <w:rFonts w:ascii="Candara" w:eastAsia="Times New Roman" w:hAnsi="Candara" w:cs="Arial"/>
          <w:color w:val="000000"/>
          <w:sz w:val="24"/>
          <w:szCs w:val="24"/>
          <w:lang w:eastAsia="pt-BR"/>
        </w:rPr>
        <w:t>ram digitalizadas e s</w:t>
      </w:r>
      <w:r w:rsidR="003967A6" w:rsidRPr="007547A5">
        <w:rPr>
          <w:rFonts w:ascii="Candara" w:eastAsia="Times New Roman" w:hAnsi="Candara" w:cs="Arial"/>
          <w:color w:val="000000"/>
          <w:sz w:val="24"/>
          <w:szCs w:val="24"/>
          <w:lang w:eastAsia="pt-BR"/>
        </w:rPr>
        <w:t xml:space="preserve">ão disponibilizadas para consulta pública e gratuita </w:t>
      </w:r>
      <w:r w:rsidR="003967A6" w:rsidRPr="007547A5">
        <w:rPr>
          <w:rFonts w:ascii="Candara" w:eastAsia="Times New Roman" w:hAnsi="Candara" w:cs="Arial"/>
          <w:i/>
          <w:color w:val="000000"/>
          <w:sz w:val="24"/>
          <w:szCs w:val="24"/>
          <w:lang w:eastAsia="pt-BR"/>
        </w:rPr>
        <w:t>online</w:t>
      </w:r>
      <w:r w:rsidR="003967A6" w:rsidRPr="007547A5">
        <w:rPr>
          <w:rFonts w:ascii="Candara" w:eastAsia="Times New Roman" w:hAnsi="Candara" w:cs="Arial"/>
          <w:color w:val="000000"/>
          <w:sz w:val="24"/>
          <w:szCs w:val="24"/>
          <w:lang w:eastAsia="pt-BR"/>
        </w:rPr>
        <w:t xml:space="preserve">. A conversão para o formato digital de fontes históricas centenárias irá também ajudar a preservar material de grande importância histórica e de difícil conservação. </w:t>
      </w:r>
    </w:p>
    <w:p w:rsidR="00FC4C97" w:rsidRPr="007547A5" w:rsidRDefault="003967A6" w:rsidP="003967A6">
      <w:pPr>
        <w:shd w:val="clear" w:color="auto" w:fill="FFFFFF"/>
        <w:spacing w:after="0" w:line="360" w:lineRule="auto"/>
        <w:ind w:firstLine="709"/>
        <w:jc w:val="both"/>
        <w:rPr>
          <w:rFonts w:ascii="Candara" w:hAnsi="Candara" w:cs="Arial"/>
          <w:sz w:val="24"/>
          <w:szCs w:val="24"/>
        </w:rPr>
      </w:pPr>
      <w:r w:rsidRPr="007547A5">
        <w:rPr>
          <w:rFonts w:ascii="Candara" w:eastAsia="Times New Roman" w:hAnsi="Candara" w:cs="Arial"/>
          <w:color w:val="000000"/>
          <w:sz w:val="24"/>
          <w:szCs w:val="24"/>
          <w:lang w:eastAsia="pt-BR"/>
        </w:rPr>
        <w:t>Os resultados obtidos, na forma de reproduções digitais e interp</w:t>
      </w:r>
      <w:r w:rsidR="0020419A" w:rsidRPr="007547A5">
        <w:rPr>
          <w:rFonts w:ascii="Candara" w:eastAsia="Times New Roman" w:hAnsi="Candara" w:cs="Arial"/>
          <w:color w:val="000000"/>
          <w:sz w:val="24"/>
          <w:szCs w:val="24"/>
          <w:lang w:eastAsia="pt-BR"/>
        </w:rPr>
        <w:t>retações sobre seu conteúdo, s</w:t>
      </w:r>
      <w:r w:rsidRPr="007547A5">
        <w:rPr>
          <w:rFonts w:ascii="Candara" w:eastAsia="Times New Roman" w:hAnsi="Candara" w:cs="Arial"/>
          <w:color w:val="000000"/>
          <w:sz w:val="24"/>
          <w:szCs w:val="24"/>
          <w:lang w:eastAsia="pt-BR"/>
        </w:rPr>
        <w:t xml:space="preserve">ão disponibilizados preferencialmente a dois tipos de público: a) de </w:t>
      </w:r>
      <w:r w:rsidRPr="007547A5">
        <w:rPr>
          <w:rFonts w:ascii="Candara" w:eastAsia="Times New Roman" w:hAnsi="Candara" w:cs="Arial"/>
          <w:color w:val="000000"/>
          <w:sz w:val="24"/>
          <w:szCs w:val="24"/>
          <w:lang w:eastAsia="pt-BR"/>
        </w:rPr>
        <w:lastRenderedPageBreak/>
        <w:t xml:space="preserve">pesquisadores e interessados em geral; b) professores de educação básica das redes pública e privada. A destinação do material às escolas de Educação Básica numa base de acesso público e gratuito requer que sejam explicitados os usos que dele podem ser feitos a partir do proposto pela </w:t>
      </w:r>
      <w:r w:rsidR="00325F6C" w:rsidRPr="007547A5">
        <w:rPr>
          <w:rFonts w:ascii="Candara" w:hAnsi="Candara" w:cs="Arial"/>
          <w:sz w:val="24"/>
          <w:szCs w:val="24"/>
        </w:rPr>
        <w:t>BNCC</w:t>
      </w:r>
      <w:r w:rsidRPr="007547A5">
        <w:rPr>
          <w:rFonts w:ascii="Candara" w:hAnsi="Candara" w:cs="Arial"/>
          <w:sz w:val="24"/>
          <w:szCs w:val="24"/>
        </w:rPr>
        <w:t xml:space="preserve"> para o uso de fontes históricas em sala de aula para o ensino da disciplina.</w:t>
      </w:r>
      <w:r w:rsidR="00C37BD8" w:rsidRPr="007547A5">
        <w:rPr>
          <w:rFonts w:ascii="Candara" w:hAnsi="Candara" w:cs="Arial"/>
          <w:sz w:val="24"/>
          <w:szCs w:val="24"/>
        </w:rPr>
        <w:t xml:space="preserve"> Sua versão integral pode ser consultada aqui.</w:t>
      </w:r>
      <w:proofErr w:type="gramStart"/>
      <w:r w:rsidR="00C37BD8" w:rsidRPr="007547A5">
        <w:rPr>
          <w:rStyle w:val="Refdenotaderodap"/>
          <w:rFonts w:ascii="Candara" w:hAnsi="Candara" w:cs="Arial"/>
          <w:sz w:val="24"/>
          <w:szCs w:val="24"/>
        </w:rPr>
        <w:footnoteReference w:id="1"/>
      </w:r>
      <w:proofErr w:type="gramEnd"/>
    </w:p>
    <w:p w:rsidR="00970AC2" w:rsidRPr="007547A5" w:rsidRDefault="00FB3B13" w:rsidP="00EC1C5E">
      <w:pPr>
        <w:shd w:val="clear" w:color="auto" w:fill="FFFFFF"/>
        <w:spacing w:after="0" w:line="360" w:lineRule="auto"/>
        <w:ind w:firstLine="709"/>
        <w:jc w:val="both"/>
        <w:rPr>
          <w:rFonts w:ascii="Candara" w:hAnsi="Candara" w:cs="Arial"/>
          <w:sz w:val="24"/>
          <w:szCs w:val="24"/>
        </w:rPr>
      </w:pPr>
      <w:r w:rsidRPr="007547A5">
        <w:rPr>
          <w:rFonts w:ascii="Candara" w:hAnsi="Candara" w:cs="Arial"/>
          <w:sz w:val="24"/>
          <w:szCs w:val="24"/>
        </w:rPr>
        <w:t xml:space="preserve">Na parte referente ao uso de documentos para o ensino de História a BNCC estabelece determinadas condições a serem observadas. A historicidade da fonte histórica, a </w:t>
      </w:r>
      <w:proofErr w:type="spellStart"/>
      <w:r w:rsidRPr="007547A5">
        <w:rPr>
          <w:rFonts w:ascii="Candara" w:hAnsi="Candara" w:cs="Arial"/>
          <w:sz w:val="24"/>
          <w:szCs w:val="24"/>
        </w:rPr>
        <w:t>problematização</w:t>
      </w:r>
      <w:proofErr w:type="spellEnd"/>
      <w:r w:rsidRPr="007547A5">
        <w:rPr>
          <w:rFonts w:ascii="Candara" w:hAnsi="Candara" w:cs="Arial"/>
          <w:sz w:val="24"/>
          <w:szCs w:val="24"/>
        </w:rPr>
        <w:t xml:space="preserve"> das suas condições sociais de produção, </w:t>
      </w:r>
      <w:r w:rsidR="0000750E" w:rsidRPr="007547A5">
        <w:rPr>
          <w:rFonts w:ascii="Candara" w:hAnsi="Candara" w:cs="Arial"/>
          <w:sz w:val="24"/>
          <w:szCs w:val="24"/>
        </w:rPr>
        <w:t xml:space="preserve">a diversidade de suportes </w:t>
      </w:r>
      <w:proofErr w:type="spellStart"/>
      <w:r w:rsidR="0000750E" w:rsidRPr="007547A5">
        <w:rPr>
          <w:rFonts w:ascii="Candara" w:hAnsi="Candara" w:cs="Arial"/>
          <w:sz w:val="24"/>
          <w:szCs w:val="24"/>
        </w:rPr>
        <w:t>informacionais</w:t>
      </w:r>
      <w:proofErr w:type="spellEnd"/>
      <w:r w:rsidR="0000750E" w:rsidRPr="007547A5">
        <w:rPr>
          <w:rFonts w:ascii="Candara" w:hAnsi="Candara" w:cs="Arial"/>
          <w:sz w:val="24"/>
          <w:szCs w:val="24"/>
        </w:rPr>
        <w:t xml:space="preserve"> passíveis de serem tomados como fontes para a história, metodologia de análise, contextualização e interpretação são alguns dos tópicos abor</w:t>
      </w:r>
      <w:r w:rsidR="00EC1C5E" w:rsidRPr="007547A5">
        <w:rPr>
          <w:rFonts w:ascii="Candara" w:hAnsi="Candara" w:cs="Arial"/>
          <w:sz w:val="24"/>
          <w:szCs w:val="24"/>
        </w:rPr>
        <w:t>dados pelo documento do MEC que, em boa medida, são emulações dos PCNEM de 1997 e, por motivos de espaço, não serão comentados aqui (BNCC, 2017, 3</w:t>
      </w:r>
      <w:r w:rsidR="00970AC2" w:rsidRPr="007547A5">
        <w:rPr>
          <w:rFonts w:ascii="Candara" w:hAnsi="Candara" w:cs="Arial"/>
          <w:sz w:val="24"/>
          <w:szCs w:val="24"/>
        </w:rPr>
        <w:t>47</w:t>
      </w:r>
      <w:r w:rsidR="00EC1C5E" w:rsidRPr="007547A5">
        <w:rPr>
          <w:rFonts w:ascii="Candara" w:hAnsi="Candara" w:cs="Arial"/>
          <w:sz w:val="24"/>
          <w:szCs w:val="24"/>
        </w:rPr>
        <w:t>-</w:t>
      </w:r>
      <w:r w:rsidR="00970AC2" w:rsidRPr="007547A5">
        <w:rPr>
          <w:rFonts w:ascii="Candara" w:hAnsi="Candara" w:cs="Arial"/>
          <w:sz w:val="24"/>
          <w:szCs w:val="24"/>
        </w:rPr>
        <w:t xml:space="preserve"> 350</w:t>
      </w:r>
      <w:r w:rsidR="00EC1C5E" w:rsidRPr="007547A5">
        <w:rPr>
          <w:rFonts w:ascii="Candara" w:hAnsi="Candara" w:cs="Arial"/>
          <w:sz w:val="24"/>
          <w:szCs w:val="24"/>
        </w:rPr>
        <w:t>).</w:t>
      </w:r>
    </w:p>
    <w:p w:rsidR="003E78A1" w:rsidRPr="00B53E71" w:rsidRDefault="00EC1C5E" w:rsidP="00EC1C5E">
      <w:pPr>
        <w:shd w:val="clear" w:color="auto" w:fill="FFFFFF"/>
        <w:spacing w:after="0" w:line="360" w:lineRule="auto"/>
        <w:ind w:firstLine="709"/>
        <w:jc w:val="both"/>
        <w:rPr>
          <w:rFonts w:ascii="Candara" w:hAnsi="Candara" w:cs="Arial"/>
          <w:color w:val="000000"/>
          <w:sz w:val="24"/>
          <w:szCs w:val="24"/>
        </w:rPr>
      </w:pPr>
      <w:r w:rsidRPr="007547A5">
        <w:rPr>
          <w:rFonts w:ascii="Candara" w:hAnsi="Candara" w:cs="Arial"/>
          <w:sz w:val="24"/>
          <w:szCs w:val="24"/>
        </w:rPr>
        <w:t>No que se refere à proposta aqui apresentada é importante notar que sua base documental constitui</w:t>
      </w:r>
      <w:r w:rsidR="00E10BD5">
        <w:rPr>
          <w:rFonts w:ascii="Candara" w:hAnsi="Candara" w:cs="Arial"/>
          <w:sz w:val="24"/>
          <w:szCs w:val="24"/>
        </w:rPr>
        <w:t xml:space="preserve"> </w:t>
      </w:r>
      <w:r w:rsidR="003E78A1" w:rsidRPr="007547A5">
        <w:rPr>
          <w:rFonts w:ascii="Candara" w:hAnsi="Candara" w:cs="Arial"/>
          <w:sz w:val="24"/>
          <w:szCs w:val="24"/>
        </w:rPr>
        <w:t xml:space="preserve">uma longa e representativa série. Tal afirmativa apenas reitera </w:t>
      </w:r>
      <w:r w:rsidR="0099667B">
        <w:rPr>
          <w:rFonts w:ascii="Candara" w:hAnsi="Candara" w:cs="Arial"/>
          <w:sz w:val="24"/>
          <w:szCs w:val="24"/>
        </w:rPr>
        <w:t>a adesão à</w:t>
      </w:r>
      <w:r w:rsidR="003E78A1" w:rsidRPr="007547A5">
        <w:rPr>
          <w:rFonts w:ascii="Candara" w:hAnsi="Candara" w:cs="Arial"/>
          <w:sz w:val="24"/>
          <w:szCs w:val="24"/>
        </w:rPr>
        <w:t xml:space="preserve">quela que é a principal condição para a realização de estudos históricos </w:t>
      </w:r>
      <w:r w:rsidR="0099667B">
        <w:rPr>
          <w:rFonts w:ascii="Candara" w:hAnsi="Candara" w:cs="Arial"/>
          <w:sz w:val="24"/>
          <w:szCs w:val="24"/>
        </w:rPr>
        <w:t xml:space="preserve">relevantes, </w:t>
      </w:r>
      <w:r w:rsidRPr="007547A5">
        <w:rPr>
          <w:rFonts w:ascii="Candara" w:hAnsi="Candara" w:cs="Arial"/>
          <w:sz w:val="24"/>
          <w:szCs w:val="24"/>
        </w:rPr>
        <w:t xml:space="preserve">qual </w:t>
      </w:r>
      <w:proofErr w:type="gramStart"/>
      <w:r w:rsidRPr="007547A5">
        <w:rPr>
          <w:rFonts w:ascii="Candara" w:hAnsi="Candara" w:cs="Arial"/>
          <w:sz w:val="24"/>
          <w:szCs w:val="24"/>
        </w:rPr>
        <w:t>seja,</w:t>
      </w:r>
      <w:proofErr w:type="gramEnd"/>
      <w:r w:rsidRPr="007547A5">
        <w:rPr>
          <w:rFonts w:ascii="Candara" w:hAnsi="Candara" w:cs="Arial"/>
          <w:sz w:val="24"/>
          <w:szCs w:val="24"/>
        </w:rPr>
        <w:t xml:space="preserve"> </w:t>
      </w:r>
      <w:r w:rsidR="003E78A1" w:rsidRPr="007547A5">
        <w:rPr>
          <w:rFonts w:ascii="Candara" w:hAnsi="Candara" w:cs="Arial"/>
          <w:sz w:val="24"/>
          <w:szCs w:val="24"/>
        </w:rPr>
        <w:t xml:space="preserve">a abundância de fontes. Tal pré-condição é verificada na base empírica do projeto cujo corpo principal </w:t>
      </w:r>
      <w:proofErr w:type="gramStart"/>
      <w:r w:rsidR="003E78A1" w:rsidRPr="007547A5">
        <w:rPr>
          <w:rFonts w:ascii="Candara" w:hAnsi="Candara" w:cs="Arial"/>
          <w:sz w:val="24"/>
          <w:szCs w:val="24"/>
        </w:rPr>
        <w:t>são</w:t>
      </w:r>
      <w:proofErr w:type="gramEnd"/>
      <w:r w:rsidR="003E78A1" w:rsidRPr="007547A5">
        <w:rPr>
          <w:rFonts w:ascii="Candara" w:hAnsi="Candara" w:cs="Arial"/>
          <w:sz w:val="24"/>
          <w:szCs w:val="24"/>
        </w:rPr>
        <w:t xml:space="preserve"> os 33 exemplares da Revista </w:t>
      </w:r>
      <w:proofErr w:type="spellStart"/>
      <w:r w:rsidR="0099667B" w:rsidRPr="007547A5">
        <w:rPr>
          <w:rFonts w:ascii="Candara" w:hAnsi="Candara" w:cs="Arial"/>
          <w:i/>
          <w:sz w:val="24"/>
          <w:szCs w:val="24"/>
        </w:rPr>
        <w:t>América</w:t>
      </w:r>
      <w:r w:rsidR="003E78A1" w:rsidRPr="007547A5">
        <w:rPr>
          <w:rFonts w:ascii="Candara" w:hAnsi="Candara" w:cs="Arial"/>
          <w:i/>
          <w:sz w:val="24"/>
          <w:szCs w:val="24"/>
        </w:rPr>
        <w:t>-Latina</w:t>
      </w:r>
      <w:proofErr w:type="spellEnd"/>
      <w:r w:rsidR="003E78A1" w:rsidRPr="007547A5">
        <w:rPr>
          <w:rFonts w:ascii="Candara" w:hAnsi="Candara" w:cs="Arial"/>
          <w:sz w:val="24"/>
          <w:szCs w:val="24"/>
        </w:rPr>
        <w:t>, publicados quinzenalmente entre julho de 1917 e abril de 1919. A revista era publicada em língua espanhola em Londres e Paris, tendo como d</w:t>
      </w:r>
      <w:r w:rsidR="003E78A1" w:rsidRPr="00B53E71">
        <w:rPr>
          <w:rFonts w:ascii="Candara" w:hAnsi="Candara" w:cs="Arial"/>
          <w:color w:val="000000"/>
          <w:sz w:val="24"/>
          <w:szCs w:val="24"/>
        </w:rPr>
        <w:t>iretores</w:t>
      </w:r>
      <w:r w:rsidR="003E78A1" w:rsidRPr="00B53E71">
        <w:rPr>
          <w:rStyle w:val="apple-converted-space"/>
          <w:rFonts w:ascii="Candara" w:hAnsi="Candara" w:cs="Arial"/>
          <w:color w:val="000000"/>
          <w:sz w:val="24"/>
          <w:szCs w:val="24"/>
        </w:rPr>
        <w:t> </w:t>
      </w:r>
      <w:proofErr w:type="spellStart"/>
      <w:r w:rsidR="003E78A1" w:rsidRPr="00B53E71">
        <w:rPr>
          <w:rFonts w:ascii="Candara" w:hAnsi="Candara" w:cs="Arial"/>
          <w:iCs/>
          <w:color w:val="000000"/>
          <w:sz w:val="24"/>
          <w:szCs w:val="24"/>
        </w:rPr>
        <w:t>Benjamín</w:t>
      </w:r>
      <w:proofErr w:type="spellEnd"/>
      <w:r w:rsidR="003E78A1" w:rsidRPr="00B53E71">
        <w:rPr>
          <w:rFonts w:ascii="Candara" w:hAnsi="Candara" w:cs="Arial"/>
          <w:iCs/>
          <w:color w:val="000000"/>
          <w:sz w:val="24"/>
          <w:szCs w:val="24"/>
        </w:rPr>
        <w:t xml:space="preserve"> Barrios e Ventura García </w:t>
      </w:r>
      <w:proofErr w:type="spellStart"/>
      <w:r w:rsidR="003E78A1" w:rsidRPr="00B53E71">
        <w:rPr>
          <w:rFonts w:ascii="Candara" w:hAnsi="Candara" w:cs="Arial"/>
          <w:iCs/>
          <w:color w:val="000000"/>
          <w:sz w:val="24"/>
          <w:szCs w:val="24"/>
        </w:rPr>
        <w:t>Calderón</w:t>
      </w:r>
      <w:proofErr w:type="spellEnd"/>
      <w:r w:rsidR="003E78A1" w:rsidRPr="00B53E71">
        <w:rPr>
          <w:rFonts w:ascii="Candara" w:hAnsi="Candara" w:cs="Arial"/>
          <w:color w:val="000000"/>
          <w:sz w:val="24"/>
          <w:szCs w:val="24"/>
        </w:rPr>
        <w:t xml:space="preserve">. Seu conteúdo era dedicado a informar os principais fatos de </w:t>
      </w:r>
      <w:r w:rsidR="0099667B" w:rsidRPr="00B53E71">
        <w:rPr>
          <w:rFonts w:ascii="Candara" w:hAnsi="Candara" w:cs="Arial"/>
          <w:color w:val="000000"/>
          <w:sz w:val="24"/>
          <w:szCs w:val="24"/>
        </w:rPr>
        <w:t>importância</w:t>
      </w:r>
      <w:r w:rsidR="003E78A1" w:rsidRPr="00B53E71">
        <w:rPr>
          <w:rFonts w:ascii="Candara" w:hAnsi="Candara" w:cs="Arial"/>
          <w:color w:val="000000"/>
          <w:sz w:val="24"/>
          <w:szCs w:val="24"/>
        </w:rPr>
        <w:t xml:space="preserve"> mundial, além de publicar artigos literários, artísticos e de interesse geral. Os volum</w:t>
      </w:r>
      <w:r w:rsidR="0099667B">
        <w:rPr>
          <w:rFonts w:ascii="Candara" w:hAnsi="Candara" w:cs="Arial"/>
          <w:color w:val="000000"/>
          <w:sz w:val="24"/>
          <w:szCs w:val="24"/>
        </w:rPr>
        <w:t xml:space="preserve">es eram fartamente ilustrados, </w:t>
      </w:r>
      <w:r w:rsidR="003E78A1" w:rsidRPr="00B53E71">
        <w:rPr>
          <w:rFonts w:ascii="Candara" w:hAnsi="Candara" w:cs="Arial"/>
          <w:color w:val="000000"/>
          <w:sz w:val="24"/>
          <w:szCs w:val="24"/>
        </w:rPr>
        <w:t xml:space="preserve">contendo cerca de 30 páginas cada um. </w:t>
      </w:r>
    </w:p>
    <w:p w:rsidR="003E78A1" w:rsidRPr="00B53E71" w:rsidRDefault="003E78A1" w:rsidP="003E78A1">
      <w:pPr>
        <w:spacing w:after="0" w:line="360" w:lineRule="auto"/>
        <w:ind w:firstLine="709"/>
        <w:jc w:val="both"/>
        <w:rPr>
          <w:rFonts w:ascii="Candara" w:hAnsi="Candara" w:cs="Arial"/>
          <w:color w:val="000000"/>
          <w:sz w:val="24"/>
          <w:szCs w:val="24"/>
        </w:rPr>
      </w:pPr>
      <w:r w:rsidRPr="00B53E71">
        <w:rPr>
          <w:rFonts w:ascii="Candara" w:hAnsi="Candara" w:cs="Arial"/>
          <w:color w:val="000000"/>
          <w:sz w:val="24"/>
          <w:szCs w:val="24"/>
        </w:rPr>
        <w:t xml:space="preserve">Também estão disponíveis para a pesquisa doze exemplares da revista </w:t>
      </w:r>
      <w:r w:rsidRPr="00B53E71">
        <w:rPr>
          <w:rFonts w:ascii="Candara" w:hAnsi="Candara" w:cs="Arial"/>
          <w:i/>
          <w:color w:val="000000"/>
          <w:sz w:val="24"/>
          <w:szCs w:val="24"/>
        </w:rPr>
        <w:t>A Guerra Ilustrada</w:t>
      </w:r>
      <w:r w:rsidRPr="00B53E71">
        <w:rPr>
          <w:rFonts w:ascii="Candara" w:hAnsi="Candara" w:cs="Arial"/>
          <w:color w:val="000000"/>
          <w:sz w:val="24"/>
          <w:szCs w:val="24"/>
        </w:rPr>
        <w:t xml:space="preserve">, versão para a língua portuguesa e espanhola da publicação </w:t>
      </w:r>
      <w:r w:rsidRPr="00B53E71">
        <w:rPr>
          <w:rFonts w:ascii="Candara" w:hAnsi="Candara" w:cs="Arial"/>
          <w:i/>
          <w:color w:val="000000"/>
          <w:sz w:val="24"/>
          <w:szCs w:val="24"/>
        </w:rPr>
        <w:t xml:space="preserve">La </w:t>
      </w:r>
      <w:proofErr w:type="spellStart"/>
      <w:r w:rsidRPr="00B53E71">
        <w:rPr>
          <w:rFonts w:ascii="Candara" w:hAnsi="Candara" w:cs="Arial"/>
          <w:i/>
          <w:color w:val="000000"/>
          <w:sz w:val="24"/>
          <w:szCs w:val="24"/>
        </w:rPr>
        <w:t>Guerre</w:t>
      </w:r>
      <w:proofErr w:type="spellEnd"/>
      <w:r w:rsidRPr="00B53E71">
        <w:rPr>
          <w:rFonts w:ascii="Candara" w:hAnsi="Candara" w:cs="Arial"/>
          <w:i/>
          <w:color w:val="000000"/>
          <w:sz w:val="24"/>
          <w:szCs w:val="24"/>
        </w:rPr>
        <w:t xml:space="preserve"> </w:t>
      </w:r>
      <w:proofErr w:type="spellStart"/>
      <w:r w:rsidRPr="00B53E71">
        <w:rPr>
          <w:rFonts w:ascii="Candara" w:hAnsi="Candara" w:cs="Arial"/>
          <w:i/>
          <w:color w:val="000000"/>
          <w:sz w:val="24"/>
          <w:szCs w:val="24"/>
        </w:rPr>
        <w:t>Ilustrée</w:t>
      </w:r>
      <w:proofErr w:type="spellEnd"/>
      <w:r w:rsidRPr="00B53E71">
        <w:rPr>
          <w:rFonts w:ascii="Candara" w:hAnsi="Candara" w:cs="Arial"/>
          <w:color w:val="000000"/>
          <w:sz w:val="24"/>
          <w:szCs w:val="24"/>
        </w:rPr>
        <w:t xml:space="preserve">. Trata-se de uma revista quase que exclusivamente dedicada a </w:t>
      </w:r>
      <w:r w:rsidR="0099667B">
        <w:rPr>
          <w:rFonts w:ascii="Candara" w:hAnsi="Candara" w:cs="Arial"/>
          <w:color w:val="000000"/>
          <w:sz w:val="24"/>
          <w:szCs w:val="24"/>
        </w:rPr>
        <w:t xml:space="preserve">publicar material fotográfico, </w:t>
      </w:r>
      <w:r w:rsidRPr="00B53E71">
        <w:rPr>
          <w:rFonts w:ascii="Candara" w:hAnsi="Candara" w:cs="Arial"/>
          <w:color w:val="000000"/>
          <w:sz w:val="24"/>
          <w:szCs w:val="24"/>
        </w:rPr>
        <w:t xml:space="preserve">editada mensalmente entre agosto de 1916 e agosto de 1918, da qual se </w:t>
      </w:r>
      <w:r w:rsidR="0099667B" w:rsidRPr="00B53E71">
        <w:rPr>
          <w:rFonts w:ascii="Candara" w:hAnsi="Candara" w:cs="Arial"/>
          <w:color w:val="000000"/>
          <w:sz w:val="24"/>
          <w:szCs w:val="24"/>
        </w:rPr>
        <w:t>dispõem</w:t>
      </w:r>
      <w:r w:rsidR="0099667B">
        <w:rPr>
          <w:rFonts w:ascii="Candara" w:hAnsi="Candara" w:cs="Arial"/>
          <w:color w:val="000000"/>
          <w:sz w:val="24"/>
          <w:szCs w:val="24"/>
        </w:rPr>
        <w:t xml:space="preserve"> </w:t>
      </w:r>
      <w:r w:rsidRPr="00B53E71">
        <w:rPr>
          <w:rFonts w:ascii="Candara" w:hAnsi="Candara" w:cs="Arial"/>
          <w:color w:val="000000"/>
          <w:sz w:val="24"/>
          <w:szCs w:val="24"/>
        </w:rPr>
        <w:t xml:space="preserve">12 volumes. Além destas publicações o projeto conta com cinco exemplares da revista </w:t>
      </w:r>
      <w:r w:rsidRPr="00B53E71">
        <w:rPr>
          <w:rFonts w:ascii="Candara" w:hAnsi="Candara" w:cs="Arial"/>
          <w:i/>
          <w:color w:val="000000"/>
          <w:sz w:val="24"/>
          <w:szCs w:val="24"/>
        </w:rPr>
        <w:t>A Guerra</w:t>
      </w:r>
      <w:r w:rsidRPr="00B53E71">
        <w:rPr>
          <w:rFonts w:ascii="Candara" w:hAnsi="Candara" w:cs="Arial"/>
          <w:color w:val="000000"/>
          <w:sz w:val="24"/>
          <w:szCs w:val="24"/>
        </w:rPr>
        <w:t xml:space="preserve">, publicada em Londres em língua portuguesa, da qual foi </w:t>
      </w:r>
      <w:r w:rsidR="0099667B" w:rsidRPr="00B53E71">
        <w:rPr>
          <w:rFonts w:ascii="Candara" w:hAnsi="Candara" w:cs="Arial"/>
          <w:color w:val="000000"/>
          <w:sz w:val="24"/>
          <w:szCs w:val="24"/>
        </w:rPr>
        <w:t>possível</w:t>
      </w:r>
      <w:r w:rsidRPr="00B53E71">
        <w:rPr>
          <w:rFonts w:ascii="Candara" w:hAnsi="Candara" w:cs="Arial"/>
          <w:color w:val="000000"/>
          <w:sz w:val="24"/>
          <w:szCs w:val="24"/>
        </w:rPr>
        <w:t xml:space="preserve"> se encontrar cinco exemplares. Volumes esparsos de outras revistas seriadas e alguns panfletos publicados </w:t>
      </w:r>
      <w:r w:rsidR="0099667B" w:rsidRPr="00B53E71">
        <w:rPr>
          <w:rFonts w:ascii="Candara" w:hAnsi="Candara" w:cs="Arial"/>
          <w:color w:val="000000"/>
          <w:sz w:val="24"/>
          <w:szCs w:val="24"/>
        </w:rPr>
        <w:t>periodicamente</w:t>
      </w:r>
      <w:r w:rsidRPr="00B53E71">
        <w:rPr>
          <w:rFonts w:ascii="Candara" w:hAnsi="Candara" w:cs="Arial"/>
          <w:color w:val="000000"/>
          <w:sz w:val="24"/>
          <w:szCs w:val="24"/>
        </w:rPr>
        <w:t xml:space="preserve"> pela União </w:t>
      </w:r>
      <w:r w:rsidR="0099667B" w:rsidRPr="00B53E71">
        <w:rPr>
          <w:rFonts w:ascii="Candara" w:hAnsi="Candara" w:cs="Arial"/>
          <w:color w:val="000000"/>
          <w:sz w:val="24"/>
          <w:szCs w:val="24"/>
        </w:rPr>
        <w:t>Pan-americana</w:t>
      </w:r>
      <w:r w:rsidRPr="00B53E71">
        <w:rPr>
          <w:rFonts w:ascii="Candara" w:hAnsi="Candara" w:cs="Arial"/>
          <w:color w:val="000000"/>
          <w:sz w:val="24"/>
          <w:szCs w:val="24"/>
        </w:rPr>
        <w:t xml:space="preserve"> em Washington (D.C.)</w:t>
      </w:r>
      <w:proofErr w:type="gramStart"/>
      <w:r w:rsidRPr="00B53E71">
        <w:rPr>
          <w:rFonts w:ascii="Candara" w:hAnsi="Candara" w:cs="Arial"/>
          <w:color w:val="000000"/>
          <w:sz w:val="24"/>
          <w:szCs w:val="24"/>
        </w:rPr>
        <w:t xml:space="preserve">  </w:t>
      </w:r>
      <w:proofErr w:type="gramEnd"/>
      <w:r w:rsidRPr="00B53E71">
        <w:rPr>
          <w:rFonts w:ascii="Candara" w:hAnsi="Candara" w:cs="Arial"/>
          <w:color w:val="000000"/>
          <w:sz w:val="24"/>
          <w:szCs w:val="24"/>
        </w:rPr>
        <w:lastRenderedPageBreak/>
        <w:t>em 1917 completam a base empírica da pesquisa relativa as fontes históricas produzidas pelas potencias Aliadas (</w:t>
      </w:r>
      <w:r w:rsidR="0099667B" w:rsidRPr="00B53E71">
        <w:rPr>
          <w:rFonts w:ascii="Candara" w:hAnsi="Candara" w:cs="Arial"/>
          <w:color w:val="000000"/>
          <w:sz w:val="24"/>
          <w:szCs w:val="24"/>
        </w:rPr>
        <w:t>Grã-Bretanha</w:t>
      </w:r>
      <w:r w:rsidRPr="00B53E71">
        <w:rPr>
          <w:rFonts w:ascii="Candara" w:hAnsi="Candara" w:cs="Arial"/>
          <w:color w:val="000000"/>
          <w:sz w:val="24"/>
          <w:szCs w:val="24"/>
        </w:rPr>
        <w:t>, França, EUA). Em contr</w:t>
      </w:r>
      <w:r w:rsidR="0099667B">
        <w:rPr>
          <w:rFonts w:ascii="Candara" w:hAnsi="Candara" w:cs="Arial"/>
          <w:color w:val="000000"/>
          <w:sz w:val="24"/>
          <w:szCs w:val="24"/>
        </w:rPr>
        <w:t>aste, a pesquisa até agora só pô</w:t>
      </w:r>
      <w:r w:rsidRPr="00B53E71">
        <w:rPr>
          <w:rFonts w:ascii="Candara" w:hAnsi="Candara" w:cs="Arial"/>
          <w:color w:val="000000"/>
          <w:sz w:val="24"/>
          <w:szCs w:val="24"/>
        </w:rPr>
        <w:t>de localizar dois ou três exemplares isolados de publicações mantidas pelas Potencias Centrais dirigidas ao público latino-americano, no caso, em língua portuguesa.</w:t>
      </w:r>
      <w:r w:rsidR="00C37BD8" w:rsidRPr="00B53E71">
        <w:rPr>
          <w:rFonts w:ascii="Candara" w:hAnsi="Candara" w:cs="Arial"/>
          <w:color w:val="000000"/>
          <w:sz w:val="24"/>
          <w:szCs w:val="24"/>
        </w:rPr>
        <w:t xml:space="preserve"> Os exemplares </w:t>
      </w:r>
      <w:r w:rsidR="00EC1C5E" w:rsidRPr="00B53E71">
        <w:rPr>
          <w:rFonts w:ascii="Candara" w:hAnsi="Candara" w:cs="Arial"/>
          <w:color w:val="000000"/>
          <w:sz w:val="24"/>
          <w:szCs w:val="24"/>
        </w:rPr>
        <w:t xml:space="preserve">já digitalizados e disponibilizados para acesso público e gratuito </w:t>
      </w:r>
      <w:r w:rsidR="00C37BD8" w:rsidRPr="00B53E71">
        <w:rPr>
          <w:rFonts w:ascii="Candara" w:hAnsi="Candara" w:cs="Arial"/>
          <w:color w:val="000000"/>
          <w:sz w:val="24"/>
          <w:szCs w:val="24"/>
        </w:rPr>
        <w:t>podem ser acessados no link aqui citado.</w:t>
      </w:r>
      <w:proofErr w:type="gramStart"/>
      <w:r w:rsidR="00C37BD8" w:rsidRPr="007547A5">
        <w:rPr>
          <w:rStyle w:val="Refdenotaderodap"/>
          <w:rFonts w:ascii="Candara" w:hAnsi="Candara" w:cs="Arial"/>
          <w:color w:val="000000"/>
          <w:sz w:val="24"/>
          <w:szCs w:val="24"/>
          <w:lang w:val="es-ES"/>
        </w:rPr>
        <w:footnoteReference w:id="2"/>
      </w:r>
      <w:r w:rsidRPr="00B53E71">
        <w:rPr>
          <w:rFonts w:ascii="Candara" w:hAnsi="Candara" w:cs="Arial"/>
          <w:color w:val="000000"/>
          <w:sz w:val="24"/>
          <w:szCs w:val="24"/>
        </w:rPr>
        <w:tab/>
      </w:r>
      <w:proofErr w:type="gramEnd"/>
    </w:p>
    <w:p w:rsidR="003E78A1" w:rsidRPr="00B53E71" w:rsidRDefault="003E78A1" w:rsidP="003E78A1">
      <w:pPr>
        <w:spacing w:after="0" w:line="360" w:lineRule="auto"/>
        <w:ind w:firstLine="709"/>
        <w:jc w:val="both"/>
        <w:rPr>
          <w:rFonts w:ascii="Candara" w:hAnsi="Candara" w:cs="Arial"/>
          <w:color w:val="000000"/>
          <w:sz w:val="24"/>
          <w:szCs w:val="24"/>
        </w:rPr>
      </w:pPr>
      <w:r w:rsidRPr="007547A5">
        <w:rPr>
          <w:rFonts w:ascii="Candara" w:hAnsi="Candara" w:cs="Arial"/>
          <w:sz w:val="24"/>
          <w:szCs w:val="24"/>
        </w:rPr>
        <w:t xml:space="preserve">Para o ano do primeiro centenário de 1917 pretende-se tomar como objetos de pesquisa os seguintes temas: Guerra e Propaganda; </w:t>
      </w:r>
      <w:r w:rsidRPr="007547A5">
        <w:rPr>
          <w:rFonts w:ascii="Candara" w:hAnsi="Candara" w:cs="Arial"/>
          <w:color w:val="000000"/>
          <w:sz w:val="24"/>
          <w:szCs w:val="24"/>
          <w:shd w:val="clear" w:color="auto" w:fill="FFFFFF"/>
        </w:rPr>
        <w:t xml:space="preserve">Caricatura como Fonte para a História; Guerra Fora da Europa; </w:t>
      </w:r>
      <w:r w:rsidRPr="007547A5">
        <w:rPr>
          <w:rFonts w:ascii="Candara" w:hAnsi="Candara" w:cs="Arial"/>
          <w:sz w:val="24"/>
          <w:szCs w:val="24"/>
          <w:shd w:val="clear" w:color="auto" w:fill="FFFFFF"/>
        </w:rPr>
        <w:t xml:space="preserve">Guerra e Novos Papéis de Gênero; Revolução Russa; </w:t>
      </w:r>
      <w:r w:rsidRPr="007547A5">
        <w:rPr>
          <w:rFonts w:ascii="Candara" w:hAnsi="Candara" w:cs="Arial"/>
          <w:color w:val="222222"/>
          <w:sz w:val="24"/>
          <w:szCs w:val="24"/>
          <w:shd w:val="clear" w:color="auto" w:fill="FFFFFF"/>
        </w:rPr>
        <w:t xml:space="preserve">Brasil em 1917; </w:t>
      </w:r>
      <w:r w:rsidRPr="007547A5">
        <w:rPr>
          <w:rFonts w:ascii="Candara" w:hAnsi="Candara" w:cs="Arial"/>
          <w:color w:val="000000"/>
          <w:sz w:val="24"/>
          <w:szCs w:val="24"/>
          <w:shd w:val="clear" w:color="auto" w:fill="FFFFFF"/>
        </w:rPr>
        <w:t>Origens do Armistício de 1918; e a Greve de 1917 em Curitiba.</w:t>
      </w:r>
      <w:r w:rsidR="00745EFD" w:rsidRPr="007547A5">
        <w:rPr>
          <w:rFonts w:ascii="Candara" w:hAnsi="Candara" w:cs="Arial"/>
          <w:color w:val="000000"/>
          <w:sz w:val="24"/>
          <w:szCs w:val="24"/>
          <w:shd w:val="clear" w:color="auto" w:fill="FFFFFF"/>
        </w:rPr>
        <w:t xml:space="preserve"> Já estão disponíveis para consulta os conteúdos selecionados </w:t>
      </w:r>
      <w:r w:rsidR="00745EFD" w:rsidRPr="00B53E71">
        <w:rPr>
          <w:rFonts w:ascii="Candara" w:hAnsi="Candara" w:cs="Arial"/>
          <w:color w:val="000000"/>
          <w:sz w:val="24"/>
          <w:szCs w:val="24"/>
        </w:rPr>
        <w:t xml:space="preserve">relativos à Revolução Russa publicados na Revista </w:t>
      </w:r>
      <w:proofErr w:type="spellStart"/>
      <w:r w:rsidR="00745EFD" w:rsidRPr="00B53E71">
        <w:rPr>
          <w:rFonts w:ascii="Candara" w:hAnsi="Candara" w:cs="Arial"/>
          <w:color w:val="000000"/>
          <w:sz w:val="24"/>
          <w:szCs w:val="24"/>
        </w:rPr>
        <w:t>América-Latina</w:t>
      </w:r>
      <w:proofErr w:type="spellEnd"/>
      <w:r w:rsidR="00745EFD" w:rsidRPr="00B53E71">
        <w:rPr>
          <w:rFonts w:ascii="Candara" w:hAnsi="Candara" w:cs="Arial"/>
          <w:color w:val="000000"/>
          <w:sz w:val="24"/>
          <w:szCs w:val="24"/>
        </w:rPr>
        <w:t xml:space="preserve">. Neles se pode ter acesso aos originais das fontes na forma de </w:t>
      </w:r>
      <w:r w:rsidR="0099667B" w:rsidRPr="00B53E71">
        <w:rPr>
          <w:rFonts w:ascii="Candara" w:hAnsi="Candara" w:cs="Arial"/>
          <w:color w:val="000000"/>
          <w:sz w:val="24"/>
          <w:szCs w:val="24"/>
        </w:rPr>
        <w:t>notícias</w:t>
      </w:r>
      <w:r w:rsidR="00745EFD" w:rsidRPr="00B53E71">
        <w:rPr>
          <w:rFonts w:ascii="Candara" w:hAnsi="Candara" w:cs="Arial"/>
          <w:color w:val="000000"/>
          <w:sz w:val="24"/>
          <w:szCs w:val="24"/>
        </w:rPr>
        <w:t xml:space="preserve"> sobre a Revolução</w:t>
      </w:r>
      <w:r w:rsidR="00CD4C4E" w:rsidRPr="00B53E71">
        <w:rPr>
          <w:rFonts w:ascii="Candara" w:hAnsi="Candara" w:cs="Arial"/>
          <w:color w:val="000000"/>
          <w:sz w:val="24"/>
          <w:szCs w:val="24"/>
        </w:rPr>
        <w:t xml:space="preserve"> </w:t>
      </w:r>
      <w:proofErr w:type="gramStart"/>
      <w:r w:rsidR="00CD4C4E" w:rsidRPr="00B53E71">
        <w:rPr>
          <w:rFonts w:ascii="Candara" w:hAnsi="Candara" w:cs="Arial"/>
          <w:color w:val="000000"/>
          <w:sz w:val="24"/>
          <w:szCs w:val="24"/>
        </w:rPr>
        <w:t>Bolchevique veicula</w:t>
      </w:r>
      <w:r w:rsidR="00745EFD" w:rsidRPr="00B53E71">
        <w:rPr>
          <w:rFonts w:ascii="Candara" w:hAnsi="Candara" w:cs="Arial"/>
          <w:color w:val="000000"/>
          <w:sz w:val="24"/>
          <w:szCs w:val="24"/>
        </w:rPr>
        <w:t>das por este periódico para um público latino-americano de fala espanhola</w:t>
      </w:r>
      <w:proofErr w:type="gramEnd"/>
      <w:r w:rsidR="00745EFD" w:rsidRPr="00B53E71">
        <w:rPr>
          <w:rFonts w:ascii="Candara" w:hAnsi="Candara" w:cs="Arial"/>
          <w:color w:val="000000"/>
          <w:sz w:val="24"/>
          <w:szCs w:val="24"/>
        </w:rPr>
        <w:t xml:space="preserve">. </w:t>
      </w:r>
      <w:r w:rsidR="001A1770" w:rsidRPr="00B53E71">
        <w:rPr>
          <w:rFonts w:ascii="Candara" w:hAnsi="Candara" w:cs="Arial"/>
          <w:color w:val="000000"/>
          <w:sz w:val="24"/>
          <w:szCs w:val="24"/>
        </w:rPr>
        <w:t>São abordados aqui</w:t>
      </w:r>
      <w:r w:rsidR="00F07FA3" w:rsidRPr="00B53E71">
        <w:rPr>
          <w:rFonts w:ascii="Candara" w:hAnsi="Candara" w:cs="Arial"/>
          <w:color w:val="000000"/>
          <w:sz w:val="24"/>
          <w:szCs w:val="24"/>
        </w:rPr>
        <w:t xml:space="preserve"> temas como o papel da </w:t>
      </w:r>
      <w:r w:rsidR="00BF08B6">
        <w:rPr>
          <w:rFonts w:ascii="Candara" w:hAnsi="Candara" w:cs="Arial"/>
          <w:color w:val="000000"/>
          <w:sz w:val="24"/>
          <w:szCs w:val="24"/>
        </w:rPr>
        <w:t>classe</w:t>
      </w:r>
      <w:r w:rsidR="00F07FA3" w:rsidRPr="00B53E71">
        <w:rPr>
          <w:rFonts w:ascii="Candara" w:hAnsi="Candara" w:cs="Arial"/>
          <w:color w:val="000000"/>
          <w:sz w:val="24"/>
          <w:szCs w:val="24"/>
        </w:rPr>
        <w:t xml:space="preserve"> operária na revolução; a formação dos intelectuais russos; a paz celebrada entre os bolcheviques e os alemães; </w:t>
      </w:r>
      <w:r w:rsidR="0099667B" w:rsidRPr="00B53E71">
        <w:rPr>
          <w:rFonts w:ascii="Candara" w:hAnsi="Candara" w:cs="Arial"/>
          <w:color w:val="000000"/>
          <w:sz w:val="24"/>
          <w:szCs w:val="24"/>
        </w:rPr>
        <w:t>comentários</w:t>
      </w:r>
      <w:r w:rsidR="00F07FA3" w:rsidRPr="00B53E71">
        <w:rPr>
          <w:rFonts w:ascii="Candara" w:hAnsi="Candara" w:cs="Arial"/>
          <w:color w:val="000000"/>
          <w:sz w:val="24"/>
          <w:szCs w:val="24"/>
        </w:rPr>
        <w:t xml:space="preserve"> sobre a Europa do pós-guerra</w:t>
      </w:r>
      <w:r w:rsidR="00CD4C4E" w:rsidRPr="00B53E71">
        <w:rPr>
          <w:rFonts w:ascii="Candara" w:hAnsi="Candara" w:cs="Arial"/>
          <w:color w:val="000000"/>
          <w:sz w:val="24"/>
          <w:szCs w:val="24"/>
        </w:rPr>
        <w:t>, etc.</w:t>
      </w:r>
      <w:r w:rsidR="00F07FA3" w:rsidRPr="00B53E71">
        <w:rPr>
          <w:rFonts w:ascii="Candara" w:hAnsi="Candara" w:cs="Arial"/>
          <w:color w:val="000000"/>
          <w:sz w:val="24"/>
          <w:szCs w:val="24"/>
        </w:rPr>
        <w:t xml:space="preserve"> úteis para se abordar as temáticas relativas aos centenários em sala de aula, bem como das origens da forma pela qual se estabeleceu um determinado senso comum </w:t>
      </w:r>
      <w:r w:rsidR="001A1770" w:rsidRPr="00B53E71">
        <w:rPr>
          <w:rFonts w:ascii="Candara" w:hAnsi="Candara" w:cs="Arial"/>
          <w:color w:val="000000"/>
          <w:sz w:val="24"/>
          <w:szCs w:val="24"/>
        </w:rPr>
        <w:t>sob</w:t>
      </w:r>
      <w:r w:rsidR="00CD4C4E" w:rsidRPr="00B53E71">
        <w:rPr>
          <w:rFonts w:ascii="Candara" w:hAnsi="Candara" w:cs="Arial"/>
          <w:color w:val="000000"/>
          <w:sz w:val="24"/>
          <w:szCs w:val="24"/>
        </w:rPr>
        <w:t>re o comunismo, sempre de acordo</w:t>
      </w:r>
      <w:r w:rsidR="001A1770" w:rsidRPr="00B53E71">
        <w:rPr>
          <w:rFonts w:ascii="Candara" w:hAnsi="Candara" w:cs="Arial"/>
          <w:color w:val="000000"/>
          <w:sz w:val="24"/>
          <w:szCs w:val="24"/>
        </w:rPr>
        <w:t xml:space="preserve"> com os pressupostos teórico-metodológicos que regem </w:t>
      </w:r>
      <w:proofErr w:type="gramStart"/>
      <w:r w:rsidR="001A1770" w:rsidRPr="00B53E71">
        <w:rPr>
          <w:rFonts w:ascii="Candara" w:hAnsi="Candara" w:cs="Arial"/>
          <w:color w:val="000000"/>
          <w:sz w:val="24"/>
          <w:szCs w:val="24"/>
        </w:rPr>
        <w:t>a exploração de material de imprensa em sala de aula comentado</w:t>
      </w:r>
      <w:r w:rsidR="00CD4C4E" w:rsidRPr="00B53E71">
        <w:rPr>
          <w:rFonts w:ascii="Candara" w:hAnsi="Candara" w:cs="Arial"/>
          <w:color w:val="000000"/>
          <w:sz w:val="24"/>
          <w:szCs w:val="24"/>
        </w:rPr>
        <w:t>s</w:t>
      </w:r>
      <w:r w:rsidR="001A1770" w:rsidRPr="00B53E71">
        <w:rPr>
          <w:rFonts w:ascii="Candara" w:hAnsi="Candara" w:cs="Arial"/>
          <w:color w:val="000000"/>
          <w:sz w:val="24"/>
          <w:szCs w:val="24"/>
        </w:rPr>
        <w:t xml:space="preserve"> anteriormente</w:t>
      </w:r>
      <w:proofErr w:type="gramEnd"/>
      <w:r w:rsidR="001A1770" w:rsidRPr="00B53E71">
        <w:rPr>
          <w:rFonts w:ascii="Candara" w:hAnsi="Candara" w:cs="Arial"/>
          <w:color w:val="000000"/>
          <w:sz w:val="24"/>
          <w:szCs w:val="24"/>
        </w:rPr>
        <w:t xml:space="preserve">. Os demais temas do projeto serão </w:t>
      </w:r>
      <w:r w:rsidR="00EC1C5E" w:rsidRPr="00B53E71">
        <w:rPr>
          <w:rFonts w:ascii="Candara" w:hAnsi="Candara" w:cs="Arial"/>
          <w:color w:val="000000"/>
          <w:sz w:val="24"/>
          <w:szCs w:val="24"/>
        </w:rPr>
        <w:t>desenv</w:t>
      </w:r>
      <w:r w:rsidR="00CD4C4E" w:rsidRPr="00B53E71">
        <w:rPr>
          <w:rFonts w:ascii="Candara" w:hAnsi="Candara" w:cs="Arial"/>
          <w:color w:val="000000"/>
          <w:sz w:val="24"/>
          <w:szCs w:val="24"/>
        </w:rPr>
        <w:t>olv</w:t>
      </w:r>
      <w:r w:rsidR="00EC1C5E" w:rsidRPr="00B53E71">
        <w:rPr>
          <w:rFonts w:ascii="Candara" w:hAnsi="Candara" w:cs="Arial"/>
          <w:color w:val="000000"/>
          <w:sz w:val="24"/>
          <w:szCs w:val="24"/>
        </w:rPr>
        <w:t>idos</w:t>
      </w:r>
      <w:r w:rsidR="001A1770" w:rsidRPr="00B53E71">
        <w:rPr>
          <w:rFonts w:ascii="Candara" w:hAnsi="Candara" w:cs="Arial"/>
          <w:color w:val="000000"/>
          <w:sz w:val="24"/>
          <w:szCs w:val="24"/>
        </w:rPr>
        <w:t xml:space="preserve"> e publicados ao longo do corrente ano, sendo possível acessar seus resulta</w:t>
      </w:r>
      <w:r w:rsidR="00EC1C5E" w:rsidRPr="00B53E71">
        <w:rPr>
          <w:rFonts w:ascii="Candara" w:hAnsi="Candara" w:cs="Arial"/>
          <w:color w:val="000000"/>
          <w:sz w:val="24"/>
          <w:szCs w:val="24"/>
        </w:rPr>
        <w:t>dos através das mídias digitais</w:t>
      </w:r>
      <w:r w:rsidR="00CD4C4E" w:rsidRPr="00B53E71">
        <w:rPr>
          <w:rFonts w:ascii="Candara" w:hAnsi="Candara" w:cs="Arial"/>
          <w:color w:val="000000"/>
          <w:sz w:val="24"/>
          <w:szCs w:val="24"/>
        </w:rPr>
        <w:t xml:space="preserve"> do grupo PET História</w:t>
      </w:r>
      <w:r w:rsidR="00EC1C5E" w:rsidRPr="00B53E71">
        <w:rPr>
          <w:rFonts w:ascii="Candara" w:hAnsi="Candara" w:cs="Arial"/>
          <w:color w:val="000000"/>
          <w:sz w:val="24"/>
          <w:szCs w:val="24"/>
        </w:rPr>
        <w:t xml:space="preserve">, para os quais se aceitam sugestões, </w:t>
      </w:r>
      <w:r w:rsidR="00BF08B6" w:rsidRPr="00B53E71">
        <w:rPr>
          <w:rFonts w:ascii="Candara" w:hAnsi="Candara" w:cs="Arial"/>
          <w:color w:val="000000"/>
          <w:sz w:val="24"/>
          <w:szCs w:val="24"/>
        </w:rPr>
        <w:t>comentários</w:t>
      </w:r>
      <w:r w:rsidR="00EC1C5E" w:rsidRPr="00B53E71">
        <w:rPr>
          <w:rFonts w:ascii="Candara" w:hAnsi="Candara" w:cs="Arial"/>
          <w:color w:val="000000"/>
          <w:sz w:val="24"/>
          <w:szCs w:val="24"/>
        </w:rPr>
        <w:t xml:space="preserve"> e críticas. </w:t>
      </w:r>
    </w:p>
    <w:p w:rsidR="00FC4C97" w:rsidRPr="00B53E71" w:rsidRDefault="00FC4C97" w:rsidP="00C2549C">
      <w:pPr>
        <w:spacing w:after="0" w:line="240" w:lineRule="auto"/>
        <w:jc w:val="both"/>
        <w:rPr>
          <w:rFonts w:ascii="Candara" w:hAnsi="Candara" w:cs="Arial"/>
          <w:sz w:val="24"/>
          <w:szCs w:val="24"/>
        </w:rPr>
      </w:pPr>
    </w:p>
    <w:p w:rsidR="00E83296" w:rsidRPr="006806C9" w:rsidRDefault="00957ED9" w:rsidP="009155A1">
      <w:pPr>
        <w:spacing w:after="0" w:line="240" w:lineRule="auto"/>
        <w:jc w:val="both"/>
        <w:rPr>
          <w:rFonts w:ascii="Candara" w:hAnsi="Candara" w:cs="Verdana"/>
          <w:b/>
          <w:bCs/>
          <w:color w:val="000000"/>
          <w:sz w:val="24"/>
          <w:szCs w:val="24"/>
        </w:rPr>
      </w:pPr>
      <w:r w:rsidRPr="006806C9">
        <w:rPr>
          <w:rFonts w:ascii="Candara" w:hAnsi="Candara" w:cs="Arial"/>
          <w:b/>
          <w:sz w:val="24"/>
          <w:szCs w:val="24"/>
        </w:rPr>
        <w:t>Referências</w:t>
      </w:r>
      <w:r w:rsidR="0000750E" w:rsidRPr="006806C9">
        <w:rPr>
          <w:rFonts w:ascii="Candara" w:hAnsi="Candara" w:cs="Arial"/>
          <w:b/>
          <w:sz w:val="24"/>
          <w:szCs w:val="24"/>
        </w:rPr>
        <w:br/>
      </w:r>
      <w:r w:rsidR="0000750E" w:rsidRPr="006806C9">
        <w:rPr>
          <w:rFonts w:ascii="Candara" w:hAnsi="Candara" w:cs="Arial"/>
          <w:b/>
          <w:sz w:val="24"/>
          <w:szCs w:val="24"/>
        </w:rPr>
        <w:br/>
      </w:r>
    </w:p>
    <w:p w:rsidR="00655BB2" w:rsidRPr="007547A5" w:rsidRDefault="00655BB2" w:rsidP="00655BB2">
      <w:pPr>
        <w:autoSpaceDE w:val="0"/>
        <w:autoSpaceDN w:val="0"/>
        <w:adjustRightInd w:val="0"/>
        <w:spacing w:after="0" w:line="240" w:lineRule="auto"/>
        <w:jc w:val="both"/>
        <w:rPr>
          <w:rFonts w:ascii="Candara" w:hAnsi="Candara" w:cs="Arial"/>
          <w:sz w:val="24"/>
          <w:szCs w:val="24"/>
        </w:rPr>
      </w:pPr>
      <w:r w:rsidRPr="007547A5">
        <w:rPr>
          <w:rFonts w:ascii="Candara" w:hAnsi="Candara" w:cs="Arial"/>
          <w:sz w:val="24"/>
          <w:szCs w:val="24"/>
        </w:rPr>
        <w:t xml:space="preserve">ALVES, </w:t>
      </w:r>
      <w:r w:rsidRPr="007547A5">
        <w:rPr>
          <w:rFonts w:ascii="Candara" w:hAnsi="Candara" w:cs="Arial"/>
          <w:bCs/>
          <w:sz w:val="24"/>
          <w:szCs w:val="24"/>
        </w:rPr>
        <w:t xml:space="preserve">Fábio Lopes &amp; </w:t>
      </w:r>
      <w:r w:rsidRPr="007547A5">
        <w:rPr>
          <w:rFonts w:ascii="Candara" w:hAnsi="Candara" w:cs="Arial"/>
          <w:sz w:val="24"/>
          <w:szCs w:val="24"/>
        </w:rPr>
        <w:t xml:space="preserve">GUARNIERI </w:t>
      </w:r>
      <w:proofErr w:type="spellStart"/>
      <w:r w:rsidRPr="007547A5">
        <w:rPr>
          <w:rFonts w:ascii="Candara" w:hAnsi="Candara" w:cs="Arial"/>
          <w:bCs/>
          <w:sz w:val="24"/>
          <w:szCs w:val="24"/>
        </w:rPr>
        <w:t>Ivanor</w:t>
      </w:r>
      <w:proofErr w:type="spellEnd"/>
      <w:r w:rsidRPr="007547A5">
        <w:rPr>
          <w:rFonts w:ascii="Candara" w:hAnsi="Candara" w:cs="Arial"/>
          <w:bCs/>
          <w:sz w:val="24"/>
          <w:szCs w:val="24"/>
        </w:rPr>
        <w:t xml:space="preserve"> Luiz</w:t>
      </w:r>
      <w:r w:rsidRPr="007547A5">
        <w:rPr>
          <w:rFonts w:ascii="Candara" w:hAnsi="Candara" w:cs="Arial"/>
          <w:b/>
          <w:bCs/>
          <w:sz w:val="24"/>
          <w:szCs w:val="24"/>
        </w:rPr>
        <w:t xml:space="preserve">. </w:t>
      </w:r>
      <w:r w:rsidRPr="007547A5">
        <w:rPr>
          <w:rFonts w:ascii="Candara" w:hAnsi="Candara" w:cs="Arial"/>
          <w:bCs/>
          <w:sz w:val="24"/>
          <w:szCs w:val="24"/>
        </w:rPr>
        <w:t xml:space="preserve">A utilização da imprensa escrita para a escrita da história: diálogos contemporâneos. Disponível em </w:t>
      </w:r>
      <w:proofErr w:type="gramStart"/>
      <w:r w:rsidRPr="007547A5">
        <w:rPr>
          <w:rFonts w:ascii="Candara" w:hAnsi="Candara" w:cs="Arial"/>
          <w:sz w:val="24"/>
          <w:szCs w:val="24"/>
          <w:shd w:val="clear" w:color="auto" w:fill="FFFFFF"/>
        </w:rPr>
        <w:t>www.fnpj.org.br/rebej/ojs/index.</w:t>
      </w:r>
      <w:proofErr w:type="spellStart"/>
      <w:proofErr w:type="gramEnd"/>
      <w:r w:rsidRPr="007547A5">
        <w:rPr>
          <w:rFonts w:ascii="Candara" w:hAnsi="Candara" w:cs="Arial"/>
          <w:sz w:val="24"/>
          <w:szCs w:val="24"/>
          <w:shd w:val="clear" w:color="auto" w:fill="FFFFFF"/>
        </w:rPr>
        <w:t>php</w:t>
      </w:r>
      <w:proofErr w:type="spellEnd"/>
      <w:r w:rsidRPr="007547A5">
        <w:rPr>
          <w:rFonts w:ascii="Candara" w:hAnsi="Candara" w:cs="Arial"/>
          <w:sz w:val="24"/>
          <w:szCs w:val="24"/>
          <w:shd w:val="clear" w:color="auto" w:fill="FFFFFF"/>
        </w:rPr>
        <w:t>/</w:t>
      </w:r>
      <w:proofErr w:type="spellStart"/>
      <w:r w:rsidRPr="007547A5">
        <w:rPr>
          <w:rFonts w:ascii="Candara" w:hAnsi="Candara" w:cs="Arial"/>
          <w:sz w:val="24"/>
          <w:szCs w:val="24"/>
          <w:shd w:val="clear" w:color="auto" w:fill="FFFFFF"/>
        </w:rPr>
        <w:t>rebej</w:t>
      </w:r>
      <w:proofErr w:type="spellEnd"/>
      <w:r w:rsidRPr="007547A5">
        <w:rPr>
          <w:rFonts w:ascii="Candara" w:hAnsi="Candara" w:cs="Arial"/>
          <w:sz w:val="24"/>
          <w:szCs w:val="24"/>
          <w:shd w:val="clear" w:color="auto" w:fill="FFFFFF"/>
        </w:rPr>
        <w:t>/</w:t>
      </w:r>
      <w:proofErr w:type="spellStart"/>
      <w:r w:rsidRPr="007547A5">
        <w:rPr>
          <w:rFonts w:ascii="Candara" w:hAnsi="Candara" w:cs="Arial"/>
          <w:sz w:val="24"/>
          <w:szCs w:val="24"/>
          <w:shd w:val="clear" w:color="auto" w:fill="FFFFFF"/>
        </w:rPr>
        <w:t>article</w:t>
      </w:r>
      <w:proofErr w:type="spellEnd"/>
      <w:r w:rsidRPr="007547A5">
        <w:rPr>
          <w:rFonts w:ascii="Candara" w:hAnsi="Candara" w:cs="Arial"/>
          <w:sz w:val="24"/>
          <w:szCs w:val="24"/>
          <w:shd w:val="clear" w:color="auto" w:fill="FFFFFF"/>
        </w:rPr>
        <w:t>/</w:t>
      </w:r>
      <w:proofErr w:type="spellStart"/>
      <w:r w:rsidRPr="007547A5">
        <w:rPr>
          <w:rFonts w:ascii="Candara" w:hAnsi="Candara" w:cs="Arial"/>
          <w:sz w:val="24"/>
          <w:szCs w:val="24"/>
          <w:shd w:val="clear" w:color="auto" w:fill="FFFFFF"/>
        </w:rPr>
        <w:t>view</w:t>
      </w:r>
      <w:proofErr w:type="spellEnd"/>
      <w:r w:rsidRPr="007547A5">
        <w:rPr>
          <w:rFonts w:ascii="Candara" w:hAnsi="Candara" w:cs="Arial"/>
          <w:sz w:val="24"/>
          <w:szCs w:val="24"/>
          <w:shd w:val="clear" w:color="auto" w:fill="FFFFFF"/>
        </w:rPr>
        <w:t>/122/77</w:t>
      </w:r>
    </w:p>
    <w:p w:rsidR="00655BB2" w:rsidRPr="007547A5" w:rsidRDefault="00655BB2" w:rsidP="00655BB2">
      <w:pPr>
        <w:spacing w:after="0" w:line="240" w:lineRule="auto"/>
        <w:jc w:val="both"/>
        <w:rPr>
          <w:rFonts w:ascii="Candara" w:hAnsi="Candara" w:cs="Arial"/>
          <w:sz w:val="24"/>
          <w:szCs w:val="24"/>
        </w:rPr>
      </w:pPr>
      <w:r w:rsidRPr="007547A5">
        <w:rPr>
          <w:rFonts w:ascii="Candara" w:hAnsi="Candara" w:cs="Arial"/>
          <w:bCs/>
          <w:sz w:val="24"/>
          <w:szCs w:val="24"/>
        </w:rPr>
        <w:t xml:space="preserve"> Acessado em 08/05/2017</w:t>
      </w:r>
    </w:p>
    <w:p w:rsidR="00655BB2" w:rsidRPr="007547A5" w:rsidRDefault="00655BB2">
      <w:pPr>
        <w:spacing w:after="0" w:line="240" w:lineRule="auto"/>
        <w:jc w:val="both"/>
        <w:rPr>
          <w:rFonts w:ascii="Candara" w:hAnsi="Candara" w:cs="Arial"/>
          <w:sz w:val="24"/>
          <w:szCs w:val="24"/>
        </w:rPr>
      </w:pPr>
    </w:p>
    <w:p w:rsidR="006B54F9" w:rsidRPr="007547A5" w:rsidRDefault="006B54F9" w:rsidP="006B54F9">
      <w:pPr>
        <w:pStyle w:val="Default"/>
        <w:jc w:val="both"/>
        <w:rPr>
          <w:rFonts w:ascii="Candara" w:hAnsi="Candara" w:cs="Arial"/>
          <w:iCs/>
        </w:rPr>
      </w:pPr>
      <w:r w:rsidRPr="007547A5">
        <w:rPr>
          <w:rFonts w:ascii="Candara" w:hAnsi="Candara" w:cs="Arial"/>
          <w:iCs/>
        </w:rPr>
        <w:t xml:space="preserve">CAIMI, Flávia Eloisa. </w:t>
      </w:r>
      <w:r w:rsidRPr="00B52F35">
        <w:rPr>
          <w:rFonts w:ascii="Candara" w:hAnsi="Candara" w:cs="Arial"/>
        </w:rPr>
        <w:t xml:space="preserve"> A História na Base Nacional Comum C</w:t>
      </w:r>
      <w:r w:rsidRPr="007547A5">
        <w:rPr>
          <w:rFonts w:ascii="Candara" w:hAnsi="Candara" w:cs="Arial"/>
        </w:rPr>
        <w:t>urricular: pluralismo de ideias ou guerra de narrativas? In:</w:t>
      </w:r>
      <w:proofErr w:type="gramStart"/>
      <w:r w:rsidRPr="007547A5">
        <w:rPr>
          <w:rFonts w:ascii="Candara" w:hAnsi="Candara" w:cs="Arial"/>
        </w:rPr>
        <w:t xml:space="preserve"> </w:t>
      </w:r>
      <w:r w:rsidRPr="007547A5">
        <w:rPr>
          <w:rFonts w:ascii="Candara" w:hAnsi="Candara" w:cs="Calibri"/>
        </w:rPr>
        <w:t xml:space="preserve"> </w:t>
      </w:r>
      <w:proofErr w:type="gramEnd"/>
      <w:r w:rsidRPr="007547A5">
        <w:rPr>
          <w:rFonts w:ascii="Candara" w:hAnsi="Candara" w:cs="Arial"/>
          <w:bCs/>
        </w:rPr>
        <w:t xml:space="preserve">Revista do </w:t>
      </w:r>
      <w:proofErr w:type="spellStart"/>
      <w:r w:rsidRPr="007547A5">
        <w:rPr>
          <w:rFonts w:ascii="Candara" w:hAnsi="Candara" w:cs="Arial"/>
          <w:bCs/>
        </w:rPr>
        <w:t>Lhiste</w:t>
      </w:r>
      <w:proofErr w:type="spellEnd"/>
      <w:r w:rsidRPr="007547A5">
        <w:rPr>
          <w:rFonts w:ascii="Candara" w:hAnsi="Candara" w:cs="Arial"/>
          <w:iCs/>
        </w:rPr>
        <w:t>, Porto Alegre, num.4, vol.3, jan/jun. 2016</w:t>
      </w:r>
    </w:p>
    <w:p w:rsidR="006B54F9" w:rsidRPr="007547A5" w:rsidRDefault="006B54F9">
      <w:pPr>
        <w:spacing w:after="0" w:line="240" w:lineRule="auto"/>
        <w:jc w:val="both"/>
        <w:rPr>
          <w:rFonts w:ascii="Candara" w:hAnsi="Candara" w:cs="Arial"/>
          <w:sz w:val="24"/>
          <w:szCs w:val="24"/>
        </w:rPr>
      </w:pPr>
    </w:p>
    <w:p w:rsidR="006B54F9" w:rsidRPr="007547A5" w:rsidRDefault="006B54F9" w:rsidP="006B54F9">
      <w:pPr>
        <w:pStyle w:val="Default"/>
        <w:jc w:val="both"/>
        <w:rPr>
          <w:rFonts w:ascii="Candara" w:hAnsi="Candara" w:cs="Arial"/>
          <w:iCs/>
        </w:rPr>
      </w:pPr>
      <w:r w:rsidRPr="007547A5">
        <w:rPr>
          <w:rFonts w:ascii="Candara" w:hAnsi="Candara" w:cs="Arial"/>
          <w:iCs/>
        </w:rPr>
        <w:t xml:space="preserve">CONCEIÇÃO, Maria </w:t>
      </w:r>
      <w:proofErr w:type="spellStart"/>
      <w:r w:rsidRPr="007547A5">
        <w:rPr>
          <w:rFonts w:ascii="Candara" w:hAnsi="Candara" w:cs="Arial"/>
          <w:iCs/>
        </w:rPr>
        <w:t>Telvira</w:t>
      </w:r>
      <w:proofErr w:type="spellEnd"/>
      <w:r w:rsidRPr="007547A5">
        <w:rPr>
          <w:rFonts w:ascii="Candara" w:hAnsi="Candara" w:cs="Arial"/>
          <w:iCs/>
        </w:rPr>
        <w:t xml:space="preserve">. </w:t>
      </w:r>
      <w:r w:rsidRPr="007547A5">
        <w:rPr>
          <w:rFonts w:ascii="Candara" w:hAnsi="Candara" w:cs="Arial"/>
        </w:rPr>
        <w:t xml:space="preserve"> O </w:t>
      </w:r>
      <w:proofErr w:type="spellStart"/>
      <w:r w:rsidRPr="007547A5">
        <w:rPr>
          <w:rFonts w:ascii="Candara" w:hAnsi="Candara" w:cs="Arial"/>
        </w:rPr>
        <w:t>ocularcentrismo</w:t>
      </w:r>
      <w:proofErr w:type="spellEnd"/>
      <w:r w:rsidRPr="007547A5">
        <w:rPr>
          <w:rFonts w:ascii="Candara" w:hAnsi="Candara" w:cs="Arial"/>
        </w:rPr>
        <w:t xml:space="preserve"> da base curricular de história. In:</w:t>
      </w:r>
      <w:proofErr w:type="gramStart"/>
      <w:r w:rsidRPr="007547A5">
        <w:rPr>
          <w:rFonts w:ascii="Candara" w:hAnsi="Candara" w:cs="Arial"/>
        </w:rPr>
        <w:t xml:space="preserve">  </w:t>
      </w:r>
      <w:proofErr w:type="gramEnd"/>
      <w:r w:rsidRPr="007547A5">
        <w:rPr>
          <w:rFonts w:ascii="Candara" w:hAnsi="Candara" w:cs="Arial"/>
          <w:bCs/>
        </w:rPr>
        <w:t xml:space="preserve">Revista do </w:t>
      </w:r>
      <w:proofErr w:type="spellStart"/>
      <w:r w:rsidRPr="007547A5">
        <w:rPr>
          <w:rFonts w:ascii="Candara" w:hAnsi="Candara" w:cs="Arial"/>
          <w:bCs/>
        </w:rPr>
        <w:t>Lhiste</w:t>
      </w:r>
      <w:proofErr w:type="spellEnd"/>
      <w:r w:rsidRPr="007547A5">
        <w:rPr>
          <w:rFonts w:ascii="Candara" w:hAnsi="Candara" w:cs="Arial"/>
          <w:iCs/>
        </w:rPr>
        <w:t>, Porto Alegre, num.4, vol.3, jan/jun. 2016</w:t>
      </w:r>
    </w:p>
    <w:p w:rsidR="006B54F9" w:rsidRPr="007547A5" w:rsidRDefault="006B54F9" w:rsidP="006B54F9">
      <w:pPr>
        <w:pStyle w:val="Default"/>
        <w:jc w:val="both"/>
        <w:rPr>
          <w:rFonts w:ascii="Candara" w:hAnsi="Candara" w:cs="Arial"/>
          <w:bCs/>
        </w:rPr>
      </w:pPr>
    </w:p>
    <w:p w:rsidR="006B54F9" w:rsidRPr="007547A5" w:rsidRDefault="006B54F9" w:rsidP="006B54F9">
      <w:pPr>
        <w:pStyle w:val="Default"/>
        <w:jc w:val="both"/>
        <w:rPr>
          <w:rFonts w:ascii="Candara" w:hAnsi="Candara" w:cs="Arial"/>
          <w:iCs/>
        </w:rPr>
      </w:pPr>
      <w:r w:rsidRPr="007547A5">
        <w:rPr>
          <w:rFonts w:ascii="Candara" w:hAnsi="Candara" w:cs="Arial"/>
          <w:bCs/>
        </w:rPr>
        <w:t xml:space="preserve">CORREA, Denis Renan. </w:t>
      </w:r>
      <w:r w:rsidRPr="00B52F35">
        <w:rPr>
          <w:rFonts w:ascii="Candara" w:hAnsi="Candara" w:cs="Arial"/>
        </w:rPr>
        <w:t xml:space="preserve"> </w:t>
      </w:r>
      <w:r w:rsidRPr="007547A5">
        <w:rPr>
          <w:rFonts w:ascii="Candara" w:hAnsi="Candara" w:cs="Arial"/>
        </w:rPr>
        <w:t>A base e o edifício: balanço e apontamentos sobre a fortuna crítica da BNCC. In:</w:t>
      </w:r>
      <w:proofErr w:type="gramStart"/>
      <w:r w:rsidRPr="007547A5">
        <w:rPr>
          <w:rFonts w:ascii="Candara" w:hAnsi="Candara" w:cs="Arial"/>
        </w:rPr>
        <w:t xml:space="preserve"> </w:t>
      </w:r>
      <w:r w:rsidRPr="007547A5">
        <w:rPr>
          <w:rFonts w:ascii="Candara" w:hAnsi="Candara" w:cs="Calibri"/>
        </w:rPr>
        <w:t xml:space="preserve"> </w:t>
      </w:r>
      <w:proofErr w:type="gramEnd"/>
      <w:r w:rsidRPr="007547A5">
        <w:rPr>
          <w:rFonts w:ascii="Candara" w:hAnsi="Candara" w:cs="Arial"/>
          <w:bCs/>
        </w:rPr>
        <w:t xml:space="preserve">Revista do </w:t>
      </w:r>
      <w:proofErr w:type="spellStart"/>
      <w:r w:rsidRPr="007547A5">
        <w:rPr>
          <w:rFonts w:ascii="Candara" w:hAnsi="Candara" w:cs="Arial"/>
          <w:bCs/>
        </w:rPr>
        <w:t>Lhiste</w:t>
      </w:r>
      <w:proofErr w:type="spellEnd"/>
      <w:r w:rsidRPr="007547A5">
        <w:rPr>
          <w:rFonts w:ascii="Candara" w:hAnsi="Candara" w:cs="Arial"/>
          <w:iCs/>
        </w:rPr>
        <w:t>, Porto Alegre, num.4, vol.3, jan/jun. 2016</w:t>
      </w:r>
    </w:p>
    <w:p w:rsidR="006B54F9" w:rsidRPr="007547A5" w:rsidRDefault="006B54F9">
      <w:pPr>
        <w:spacing w:after="0" w:line="240" w:lineRule="auto"/>
        <w:jc w:val="both"/>
        <w:rPr>
          <w:rFonts w:ascii="Candara" w:hAnsi="Candara" w:cs="Arial"/>
          <w:sz w:val="24"/>
          <w:szCs w:val="24"/>
        </w:rPr>
      </w:pPr>
    </w:p>
    <w:p w:rsidR="0000750E" w:rsidRPr="00B53E71" w:rsidRDefault="00DC38D4">
      <w:pPr>
        <w:spacing w:after="0" w:line="240" w:lineRule="auto"/>
        <w:jc w:val="both"/>
        <w:rPr>
          <w:rFonts w:ascii="Candara" w:hAnsi="Candara" w:cs="Arial"/>
          <w:sz w:val="24"/>
          <w:szCs w:val="24"/>
        </w:rPr>
      </w:pPr>
      <w:r w:rsidRPr="007547A5">
        <w:rPr>
          <w:rFonts w:ascii="Candara" w:hAnsi="Candara" w:cs="Arial"/>
          <w:sz w:val="24"/>
          <w:szCs w:val="24"/>
        </w:rPr>
        <w:t>LUCA</w:t>
      </w:r>
      <w:r w:rsidR="00BF08B6">
        <w:rPr>
          <w:rFonts w:ascii="Candara" w:hAnsi="Candara" w:cs="Arial"/>
          <w:sz w:val="24"/>
          <w:szCs w:val="24"/>
        </w:rPr>
        <w:t xml:space="preserve">, Tânia Regina. A história dos, </w:t>
      </w:r>
      <w:r w:rsidRPr="007547A5">
        <w:rPr>
          <w:rFonts w:ascii="Candara" w:hAnsi="Candara" w:cs="Arial"/>
          <w:sz w:val="24"/>
          <w:szCs w:val="24"/>
        </w:rPr>
        <w:t xml:space="preserve">nos e por meio dos periódicos. In: PINSKY, Carla </w:t>
      </w:r>
      <w:proofErr w:type="spellStart"/>
      <w:r w:rsidRPr="007547A5">
        <w:rPr>
          <w:rFonts w:ascii="Candara" w:hAnsi="Candara" w:cs="Arial"/>
          <w:sz w:val="24"/>
          <w:szCs w:val="24"/>
        </w:rPr>
        <w:t>Bassanezi</w:t>
      </w:r>
      <w:proofErr w:type="spellEnd"/>
      <w:r w:rsidRPr="007547A5">
        <w:rPr>
          <w:rFonts w:ascii="Candara" w:hAnsi="Candara" w:cs="Arial"/>
          <w:sz w:val="24"/>
          <w:szCs w:val="24"/>
        </w:rPr>
        <w:t xml:space="preserve"> (org.). Fontes </w:t>
      </w:r>
      <w:proofErr w:type="gramStart"/>
      <w:r w:rsidRPr="007547A5">
        <w:rPr>
          <w:rFonts w:ascii="Candara" w:hAnsi="Candara" w:cs="Arial"/>
          <w:sz w:val="24"/>
          <w:szCs w:val="24"/>
        </w:rPr>
        <w:t>Históricas.</w:t>
      </w:r>
      <w:proofErr w:type="gramEnd"/>
      <w:r w:rsidRPr="007547A5">
        <w:rPr>
          <w:rFonts w:ascii="Candara" w:hAnsi="Candara" w:cs="Arial"/>
          <w:sz w:val="24"/>
          <w:szCs w:val="24"/>
        </w:rPr>
        <w:t>São Paulo: Contexto, 2005</w:t>
      </w:r>
    </w:p>
    <w:p w:rsidR="00DC38D4" w:rsidRPr="00B53E71" w:rsidRDefault="00DC38D4" w:rsidP="007D1D08">
      <w:pPr>
        <w:spacing w:after="0" w:line="240" w:lineRule="auto"/>
        <w:jc w:val="both"/>
        <w:rPr>
          <w:rFonts w:ascii="Candara" w:hAnsi="Candara" w:cs="Arial"/>
          <w:sz w:val="24"/>
          <w:szCs w:val="24"/>
        </w:rPr>
      </w:pPr>
    </w:p>
    <w:p w:rsidR="00A349DF" w:rsidRPr="00B53E71" w:rsidRDefault="00A349DF" w:rsidP="007D1D08">
      <w:pPr>
        <w:spacing w:after="0" w:line="240" w:lineRule="auto"/>
        <w:jc w:val="both"/>
        <w:rPr>
          <w:rFonts w:ascii="Candara" w:hAnsi="Candara" w:cs="Arial"/>
          <w:sz w:val="24"/>
          <w:szCs w:val="24"/>
        </w:rPr>
      </w:pPr>
      <w:r w:rsidRPr="00B53E71">
        <w:rPr>
          <w:rFonts w:ascii="Candara" w:hAnsi="Candara" w:cs="Arial"/>
          <w:sz w:val="24"/>
          <w:szCs w:val="24"/>
        </w:rPr>
        <w:t>MEC. Parâmetr</w:t>
      </w:r>
      <w:r w:rsidR="00BF08B6">
        <w:rPr>
          <w:rFonts w:ascii="Candara" w:hAnsi="Candara" w:cs="Arial"/>
          <w:sz w:val="24"/>
          <w:szCs w:val="24"/>
        </w:rPr>
        <w:t xml:space="preserve">os Curriculares Nacionais para </w:t>
      </w:r>
      <w:r w:rsidRPr="00B53E71">
        <w:rPr>
          <w:rFonts w:ascii="Candara" w:hAnsi="Candara" w:cs="Arial"/>
          <w:sz w:val="24"/>
          <w:szCs w:val="24"/>
        </w:rPr>
        <w:t xml:space="preserve">o Ensino Médio. </w:t>
      </w:r>
      <w:proofErr w:type="spellStart"/>
      <w:r w:rsidRPr="00B53E71">
        <w:rPr>
          <w:rFonts w:ascii="Candara" w:hAnsi="Candara" w:cs="Arial"/>
          <w:sz w:val="24"/>
          <w:szCs w:val="24"/>
        </w:rPr>
        <w:t>Brasilia</w:t>
      </w:r>
      <w:proofErr w:type="spellEnd"/>
      <w:r w:rsidRPr="00B53E71">
        <w:rPr>
          <w:rFonts w:ascii="Candara" w:hAnsi="Candara" w:cs="Arial"/>
          <w:sz w:val="24"/>
          <w:szCs w:val="24"/>
        </w:rPr>
        <w:t xml:space="preserve">, 2000. Disponível em </w:t>
      </w:r>
      <w:r w:rsidR="00B52F35" w:rsidRPr="00B53E71">
        <w:rPr>
          <w:rFonts w:ascii="Candara" w:hAnsi="Candara" w:cs="Arial"/>
          <w:sz w:val="24"/>
          <w:szCs w:val="24"/>
        </w:rPr>
        <w:t>http://portal.mec.gov.br/seb/arquivos/pdf/blegais.pdf</w:t>
      </w:r>
      <w:r w:rsidR="00BF08B6">
        <w:rPr>
          <w:rFonts w:ascii="Candara" w:hAnsi="Candara" w:cs="Arial"/>
          <w:sz w:val="24"/>
          <w:szCs w:val="24"/>
        </w:rPr>
        <w:t>.</w:t>
      </w:r>
      <w:r w:rsidR="00B52F35" w:rsidRPr="00B53E71">
        <w:rPr>
          <w:rFonts w:ascii="Candara" w:hAnsi="Candara" w:cs="Arial"/>
          <w:sz w:val="24"/>
          <w:szCs w:val="24"/>
        </w:rPr>
        <w:t xml:space="preserve">  </w:t>
      </w:r>
      <w:r w:rsidRPr="00B53E71">
        <w:rPr>
          <w:rFonts w:ascii="Candara" w:hAnsi="Candara" w:cs="Arial"/>
          <w:sz w:val="24"/>
          <w:szCs w:val="24"/>
        </w:rPr>
        <w:t>Acessado em 14/04/2017</w:t>
      </w:r>
    </w:p>
    <w:p w:rsidR="00B52F35" w:rsidRPr="00B53E71" w:rsidRDefault="00B52F35" w:rsidP="007D1D08">
      <w:pPr>
        <w:spacing w:after="0" w:line="240" w:lineRule="auto"/>
        <w:jc w:val="both"/>
        <w:rPr>
          <w:rFonts w:ascii="Candara" w:hAnsi="Candara" w:cs="Arial"/>
          <w:sz w:val="24"/>
          <w:szCs w:val="24"/>
        </w:rPr>
      </w:pPr>
    </w:p>
    <w:p w:rsidR="00B52F35" w:rsidRPr="00B53E71" w:rsidRDefault="00B52F35" w:rsidP="007D1D08">
      <w:pPr>
        <w:spacing w:after="0" w:line="240" w:lineRule="auto"/>
        <w:jc w:val="both"/>
        <w:rPr>
          <w:rFonts w:ascii="Candara" w:hAnsi="Candara" w:cs="Arial"/>
          <w:sz w:val="24"/>
          <w:szCs w:val="24"/>
        </w:rPr>
      </w:pPr>
      <w:r w:rsidRPr="00B53E71">
        <w:rPr>
          <w:rFonts w:ascii="Candara" w:hAnsi="Candara" w:cs="Arial"/>
          <w:sz w:val="24"/>
          <w:szCs w:val="24"/>
        </w:rPr>
        <w:t xml:space="preserve">___, Base Nacional Curricular Comum, 3ª. </w:t>
      </w:r>
      <w:r w:rsidRPr="00B64EA3">
        <w:rPr>
          <w:rFonts w:ascii="Candara" w:hAnsi="Candara" w:cs="Arial"/>
          <w:sz w:val="24"/>
          <w:szCs w:val="24"/>
        </w:rPr>
        <w:t xml:space="preserve">Versão, </w:t>
      </w:r>
      <w:proofErr w:type="spellStart"/>
      <w:r w:rsidRPr="00B64EA3">
        <w:rPr>
          <w:rFonts w:ascii="Candara" w:hAnsi="Candara" w:cs="Arial"/>
          <w:sz w:val="24"/>
          <w:szCs w:val="24"/>
        </w:rPr>
        <w:t>Brasilia</w:t>
      </w:r>
      <w:proofErr w:type="spellEnd"/>
      <w:r w:rsidRPr="00B64EA3">
        <w:rPr>
          <w:rFonts w:ascii="Candara" w:hAnsi="Candara" w:cs="Arial"/>
          <w:sz w:val="24"/>
          <w:szCs w:val="24"/>
        </w:rPr>
        <w:t xml:space="preserve">, 2017. </w:t>
      </w:r>
      <w:proofErr w:type="spellStart"/>
      <w:r w:rsidRPr="00B53E71">
        <w:rPr>
          <w:rFonts w:ascii="Candara" w:hAnsi="Candara" w:cs="Arial"/>
          <w:sz w:val="24"/>
          <w:szCs w:val="24"/>
        </w:rPr>
        <w:t>Disponivel</w:t>
      </w:r>
      <w:proofErr w:type="spellEnd"/>
      <w:r w:rsidRPr="00B53E71">
        <w:rPr>
          <w:rFonts w:ascii="Candara" w:hAnsi="Candara" w:cs="Arial"/>
          <w:sz w:val="24"/>
          <w:szCs w:val="24"/>
        </w:rPr>
        <w:t xml:space="preserve"> em http://basenacionalcomum.mec.gov.br/images/BNCC_publicacao.pdf Acessado em 14/04/2017</w:t>
      </w:r>
    </w:p>
    <w:p w:rsidR="00A349DF" w:rsidRPr="00B53E71" w:rsidRDefault="00A349DF" w:rsidP="007D1D08">
      <w:pPr>
        <w:spacing w:after="0" w:line="240" w:lineRule="auto"/>
        <w:jc w:val="both"/>
        <w:rPr>
          <w:rFonts w:ascii="Candara" w:hAnsi="Candara" w:cs="Arial"/>
          <w:sz w:val="24"/>
          <w:szCs w:val="24"/>
        </w:rPr>
      </w:pPr>
    </w:p>
    <w:p w:rsidR="006B54F9" w:rsidRPr="007547A5" w:rsidRDefault="006B54F9" w:rsidP="006B54F9">
      <w:pPr>
        <w:autoSpaceDE w:val="0"/>
        <w:autoSpaceDN w:val="0"/>
        <w:adjustRightInd w:val="0"/>
        <w:spacing w:after="0" w:line="240" w:lineRule="auto"/>
        <w:rPr>
          <w:rFonts w:ascii="Candara" w:hAnsi="Candara" w:cs="Arial"/>
          <w:bCs/>
          <w:sz w:val="24"/>
          <w:szCs w:val="24"/>
        </w:rPr>
      </w:pPr>
      <w:r w:rsidRPr="007547A5">
        <w:rPr>
          <w:rFonts w:ascii="Candara" w:hAnsi="Candara" w:cs="Arial"/>
          <w:sz w:val="24"/>
          <w:szCs w:val="24"/>
        </w:rPr>
        <w:t xml:space="preserve">LIMA, Aline Mendes. </w:t>
      </w:r>
      <w:r w:rsidRPr="00B52F35">
        <w:rPr>
          <w:rFonts w:ascii="Candara" w:hAnsi="Candara" w:cs="Arial"/>
          <w:bCs/>
          <w:sz w:val="24"/>
          <w:szCs w:val="24"/>
        </w:rPr>
        <w:t>Narrando o passado: o jornal nas aulas de Histó</w:t>
      </w:r>
      <w:r w:rsidRPr="007547A5">
        <w:rPr>
          <w:rFonts w:ascii="Candara" w:hAnsi="Candara" w:cs="Arial"/>
          <w:bCs/>
          <w:sz w:val="24"/>
          <w:szCs w:val="24"/>
        </w:rPr>
        <w:t xml:space="preserve">ria. In: Revista do </w:t>
      </w:r>
      <w:proofErr w:type="spellStart"/>
      <w:proofErr w:type="gramStart"/>
      <w:r w:rsidRPr="007547A5">
        <w:rPr>
          <w:rFonts w:ascii="Candara" w:hAnsi="Candara" w:cs="Arial"/>
          <w:bCs/>
          <w:sz w:val="24"/>
          <w:szCs w:val="24"/>
        </w:rPr>
        <w:t>LHiste</w:t>
      </w:r>
      <w:proofErr w:type="spellEnd"/>
      <w:proofErr w:type="gramEnd"/>
      <w:r w:rsidRPr="007547A5">
        <w:rPr>
          <w:rFonts w:ascii="Candara" w:hAnsi="Candara" w:cs="Arial"/>
          <w:bCs/>
          <w:sz w:val="24"/>
          <w:szCs w:val="24"/>
        </w:rPr>
        <w:t xml:space="preserve"> – Laboratório de Ensino de História e Educação. No. </w:t>
      </w:r>
      <w:proofErr w:type="gramStart"/>
      <w:r w:rsidRPr="007547A5">
        <w:rPr>
          <w:rFonts w:ascii="Candara" w:hAnsi="Candara" w:cs="Arial"/>
          <w:bCs/>
          <w:sz w:val="24"/>
          <w:szCs w:val="24"/>
        </w:rPr>
        <w:t>1, vol.</w:t>
      </w:r>
      <w:proofErr w:type="gramEnd"/>
      <w:r w:rsidRPr="007547A5">
        <w:rPr>
          <w:rFonts w:ascii="Candara" w:hAnsi="Candara" w:cs="Arial"/>
          <w:bCs/>
          <w:sz w:val="24"/>
          <w:szCs w:val="24"/>
        </w:rPr>
        <w:t xml:space="preserve"> 1, julho-dezembro 2014. </w:t>
      </w:r>
    </w:p>
    <w:p w:rsidR="006B54F9" w:rsidRPr="00B53E71" w:rsidRDefault="006B54F9" w:rsidP="007D1D08">
      <w:pPr>
        <w:spacing w:after="0" w:line="240" w:lineRule="auto"/>
        <w:jc w:val="both"/>
        <w:rPr>
          <w:rFonts w:ascii="Candara" w:hAnsi="Candara" w:cs="Arial"/>
          <w:sz w:val="24"/>
          <w:szCs w:val="24"/>
        </w:rPr>
      </w:pPr>
    </w:p>
    <w:p w:rsidR="007D1D08" w:rsidRPr="007547A5" w:rsidRDefault="00E83296" w:rsidP="007D1D08">
      <w:pPr>
        <w:spacing w:after="0" w:line="240" w:lineRule="auto"/>
        <w:jc w:val="both"/>
        <w:rPr>
          <w:rFonts w:ascii="Candara" w:hAnsi="Candara" w:cs="HalvettCondensed"/>
          <w:sz w:val="24"/>
          <w:szCs w:val="24"/>
        </w:rPr>
      </w:pPr>
      <w:r w:rsidRPr="00B53E71">
        <w:rPr>
          <w:rFonts w:ascii="Candara" w:hAnsi="Candara" w:cs="Arial"/>
          <w:sz w:val="24"/>
          <w:szCs w:val="24"/>
        </w:rPr>
        <w:t xml:space="preserve">MEDEIROS, Elisabeth Weber Medeiros. </w:t>
      </w:r>
      <w:r w:rsidR="007D1D08" w:rsidRPr="00B53E71">
        <w:rPr>
          <w:rFonts w:ascii="Candara" w:hAnsi="Candara" w:cs="Arial"/>
          <w:sz w:val="24"/>
          <w:szCs w:val="24"/>
        </w:rPr>
        <w:t xml:space="preserve">Ensino de história: fontes e linguagens para uma prática renovada. In: </w:t>
      </w:r>
      <w:r w:rsidR="007D1D08" w:rsidRPr="007547A5">
        <w:rPr>
          <w:rFonts w:ascii="Candara" w:hAnsi="Candara" w:cs="HalvettCondensed"/>
          <w:sz w:val="24"/>
          <w:szCs w:val="24"/>
        </w:rPr>
        <w:t xml:space="preserve">VIDYA, v. 25, n. 2, p. 59-71, jul/dez, 2005 - Santa Maria, </w:t>
      </w:r>
      <w:proofErr w:type="gramStart"/>
      <w:r w:rsidR="007D1D08" w:rsidRPr="007547A5">
        <w:rPr>
          <w:rFonts w:ascii="Candara" w:hAnsi="Candara" w:cs="HalvettCondensed"/>
          <w:sz w:val="24"/>
          <w:szCs w:val="24"/>
        </w:rPr>
        <w:t>2007</w:t>
      </w:r>
      <w:proofErr w:type="gramEnd"/>
    </w:p>
    <w:p w:rsidR="00E83296" w:rsidRPr="00B53E71" w:rsidRDefault="00E83296" w:rsidP="00B41832">
      <w:pPr>
        <w:autoSpaceDE w:val="0"/>
        <w:autoSpaceDN w:val="0"/>
        <w:adjustRightInd w:val="0"/>
        <w:spacing w:after="0" w:line="240" w:lineRule="auto"/>
        <w:rPr>
          <w:rFonts w:ascii="Candara" w:hAnsi="Candara" w:cs="Arial"/>
          <w:sz w:val="24"/>
          <w:szCs w:val="24"/>
        </w:rPr>
      </w:pPr>
    </w:p>
    <w:p w:rsidR="00DC38D4" w:rsidRPr="007547A5" w:rsidRDefault="007D1D08" w:rsidP="007D1D08">
      <w:pPr>
        <w:spacing w:after="0" w:line="240" w:lineRule="auto"/>
        <w:jc w:val="both"/>
        <w:rPr>
          <w:rFonts w:ascii="Candara" w:hAnsi="Candara" w:cs="Arial"/>
          <w:sz w:val="24"/>
          <w:szCs w:val="24"/>
          <w:shd w:val="clear" w:color="auto" w:fill="FFFFFF"/>
        </w:rPr>
      </w:pPr>
      <w:r w:rsidRPr="00B53E71">
        <w:rPr>
          <w:rFonts w:ascii="Candara" w:hAnsi="Candara" w:cs="Arial"/>
          <w:sz w:val="24"/>
          <w:szCs w:val="24"/>
        </w:rPr>
        <w:t xml:space="preserve">OLIVEIRA, </w:t>
      </w:r>
      <w:proofErr w:type="spellStart"/>
      <w:r w:rsidRPr="00B53E71">
        <w:rPr>
          <w:rFonts w:ascii="Candara" w:hAnsi="Candara" w:cs="Arial"/>
          <w:sz w:val="24"/>
          <w:szCs w:val="24"/>
        </w:rPr>
        <w:t>Dennison</w:t>
      </w:r>
      <w:proofErr w:type="spellEnd"/>
      <w:r w:rsidRPr="00B53E71">
        <w:rPr>
          <w:rFonts w:ascii="Candara" w:hAnsi="Candara" w:cs="Arial"/>
          <w:sz w:val="24"/>
          <w:szCs w:val="24"/>
        </w:rPr>
        <w:t xml:space="preserve"> de. </w:t>
      </w:r>
      <w:r w:rsidR="00DC38D4" w:rsidRPr="007547A5">
        <w:rPr>
          <w:rStyle w:val="apple-converted-space"/>
          <w:rFonts w:ascii="Candara" w:hAnsi="Candara" w:cs="Tahoma"/>
          <w:color w:val="326C99"/>
          <w:sz w:val="24"/>
          <w:szCs w:val="24"/>
          <w:shd w:val="clear" w:color="auto" w:fill="FFFFFF"/>
        </w:rPr>
        <w:t> </w:t>
      </w:r>
      <w:r w:rsidR="00DC38D4" w:rsidRPr="007547A5">
        <w:rPr>
          <w:rFonts w:ascii="Candara" w:hAnsi="Candara" w:cs="Arial"/>
          <w:sz w:val="24"/>
          <w:szCs w:val="24"/>
          <w:shd w:val="clear" w:color="auto" w:fill="FFFFFF"/>
        </w:rPr>
        <w:t>Professor-pesquisad</w:t>
      </w:r>
      <w:r w:rsidR="004D236A">
        <w:rPr>
          <w:rFonts w:ascii="Candara" w:hAnsi="Candara" w:cs="Arial"/>
          <w:sz w:val="24"/>
          <w:szCs w:val="24"/>
          <w:shd w:val="clear" w:color="auto" w:fill="FFFFFF"/>
        </w:rPr>
        <w:t xml:space="preserve">or em educação histórica. </w:t>
      </w:r>
      <w:r w:rsidR="00DC38D4" w:rsidRPr="007547A5">
        <w:rPr>
          <w:rFonts w:ascii="Candara" w:hAnsi="Candara" w:cs="Arial"/>
          <w:sz w:val="24"/>
          <w:szCs w:val="24"/>
          <w:shd w:val="clear" w:color="auto" w:fill="FFFFFF"/>
        </w:rPr>
        <w:t xml:space="preserve"> C</w:t>
      </w:r>
      <w:r w:rsidR="004D236A">
        <w:rPr>
          <w:rFonts w:ascii="Candara" w:hAnsi="Candara" w:cs="Arial"/>
          <w:sz w:val="24"/>
          <w:szCs w:val="24"/>
          <w:shd w:val="clear" w:color="auto" w:fill="FFFFFF"/>
        </w:rPr>
        <w:t xml:space="preserve">uritiba: IBPEX, 2011. </w:t>
      </w:r>
    </w:p>
    <w:p w:rsidR="00DC38D4" w:rsidRPr="007547A5" w:rsidRDefault="00DC38D4" w:rsidP="007D1D08">
      <w:pPr>
        <w:spacing w:after="0" w:line="240" w:lineRule="auto"/>
        <w:jc w:val="both"/>
        <w:rPr>
          <w:rFonts w:ascii="Candara" w:hAnsi="Candara" w:cs="Arial"/>
          <w:sz w:val="24"/>
          <w:szCs w:val="24"/>
          <w:shd w:val="clear" w:color="auto" w:fill="FFFFFF"/>
        </w:rPr>
      </w:pPr>
    </w:p>
    <w:p w:rsidR="007D1D08" w:rsidRPr="007547A5" w:rsidRDefault="00DC38D4" w:rsidP="007D1D08">
      <w:pPr>
        <w:spacing w:after="0" w:line="240" w:lineRule="auto"/>
        <w:jc w:val="both"/>
        <w:rPr>
          <w:rFonts w:ascii="Candara" w:hAnsi="Candara" w:cs="Arial"/>
          <w:sz w:val="24"/>
          <w:szCs w:val="24"/>
          <w:shd w:val="clear" w:color="auto" w:fill="FFFFFF"/>
        </w:rPr>
      </w:pPr>
      <w:r w:rsidRPr="007547A5">
        <w:rPr>
          <w:rFonts w:ascii="Candara" w:hAnsi="Candara" w:cs="Arial"/>
          <w:b/>
          <w:bCs/>
          <w:sz w:val="24"/>
          <w:szCs w:val="24"/>
          <w:bdr w:val="none" w:sz="0" w:space="0" w:color="auto" w:frame="1"/>
        </w:rPr>
        <w:t xml:space="preserve">___, </w:t>
      </w:r>
      <w:r w:rsidRPr="007547A5">
        <w:rPr>
          <w:rFonts w:ascii="Candara" w:hAnsi="Candara" w:cs="Arial"/>
          <w:sz w:val="24"/>
          <w:szCs w:val="24"/>
          <w:shd w:val="clear" w:color="auto" w:fill="FFFFFF"/>
        </w:rPr>
        <w:t>História do Brasil: política e economia. Curitiba: IBPEX, 2009.</w:t>
      </w:r>
    </w:p>
    <w:p w:rsidR="00655BB2" w:rsidRPr="007547A5" w:rsidRDefault="00655BB2" w:rsidP="007D1D08">
      <w:pPr>
        <w:spacing w:after="0" w:line="240" w:lineRule="auto"/>
        <w:jc w:val="both"/>
        <w:rPr>
          <w:rFonts w:ascii="Candara" w:hAnsi="Candara" w:cs="Arial"/>
          <w:sz w:val="24"/>
          <w:szCs w:val="24"/>
          <w:shd w:val="clear" w:color="auto" w:fill="FFFFFF"/>
        </w:rPr>
      </w:pPr>
    </w:p>
    <w:p w:rsidR="00655BB2" w:rsidRPr="00B53E71" w:rsidRDefault="00655BB2" w:rsidP="007D1D08">
      <w:pPr>
        <w:spacing w:after="0" w:line="240" w:lineRule="auto"/>
        <w:jc w:val="both"/>
        <w:rPr>
          <w:rFonts w:ascii="Candara" w:hAnsi="Candara" w:cs="Arial"/>
          <w:sz w:val="24"/>
          <w:szCs w:val="24"/>
        </w:rPr>
      </w:pPr>
      <w:r w:rsidRPr="007547A5">
        <w:rPr>
          <w:rFonts w:ascii="Candara" w:hAnsi="Candara" w:cs="Arial"/>
          <w:sz w:val="24"/>
          <w:szCs w:val="24"/>
          <w:shd w:val="clear" w:color="auto" w:fill="FFFFFF"/>
        </w:rPr>
        <w:t xml:space="preserve">___, (org.) </w:t>
      </w:r>
      <w:r w:rsidRPr="007547A5">
        <w:rPr>
          <w:rFonts w:ascii="Candara" w:eastAsia="Times New Roman" w:hAnsi="Candara" w:cs="Arial"/>
          <w:color w:val="000000"/>
          <w:sz w:val="24"/>
          <w:szCs w:val="24"/>
          <w:lang w:eastAsia="pt-BR"/>
        </w:rPr>
        <w:t>Projeto 1917: mídia, guerra, greve e revolução. Curitiba, Grupo PET</w:t>
      </w:r>
      <w:proofErr w:type="gramStart"/>
      <w:r w:rsidRPr="007547A5">
        <w:rPr>
          <w:rFonts w:ascii="Candara" w:eastAsia="Times New Roman" w:hAnsi="Candara" w:cs="Arial"/>
          <w:color w:val="000000"/>
          <w:sz w:val="24"/>
          <w:szCs w:val="24"/>
          <w:lang w:eastAsia="pt-BR"/>
        </w:rPr>
        <w:t xml:space="preserve">  </w:t>
      </w:r>
      <w:proofErr w:type="gramEnd"/>
      <w:r w:rsidRPr="007547A5">
        <w:rPr>
          <w:rFonts w:ascii="Candara" w:eastAsia="Times New Roman" w:hAnsi="Candara" w:cs="Arial"/>
          <w:color w:val="000000"/>
          <w:sz w:val="24"/>
          <w:szCs w:val="24"/>
          <w:lang w:eastAsia="pt-BR"/>
        </w:rPr>
        <w:t>História UFPR, Disponível em https://pethistoriaufpr.wordpress.com/projetos/ Acessado em 08/05/2017</w:t>
      </w:r>
    </w:p>
    <w:p w:rsidR="007D1D08" w:rsidRPr="00B53E71" w:rsidRDefault="007D1D08" w:rsidP="007D1D08">
      <w:pPr>
        <w:spacing w:after="0" w:line="240" w:lineRule="auto"/>
        <w:jc w:val="both"/>
        <w:rPr>
          <w:rFonts w:ascii="Candara" w:hAnsi="Candara" w:cs="Arial"/>
          <w:sz w:val="24"/>
          <w:szCs w:val="24"/>
        </w:rPr>
      </w:pPr>
    </w:p>
    <w:p w:rsidR="007D1D08" w:rsidRPr="00B53E71" w:rsidRDefault="007D1D08" w:rsidP="007D1D08">
      <w:pPr>
        <w:spacing w:after="0" w:line="240" w:lineRule="auto"/>
        <w:jc w:val="both"/>
        <w:rPr>
          <w:rFonts w:ascii="Candara" w:hAnsi="Candara" w:cs="Arial"/>
          <w:sz w:val="24"/>
          <w:szCs w:val="24"/>
        </w:rPr>
      </w:pPr>
      <w:r w:rsidRPr="00B53E71">
        <w:rPr>
          <w:rFonts w:ascii="Candara" w:hAnsi="Candara" w:cs="Arial"/>
          <w:sz w:val="24"/>
          <w:szCs w:val="24"/>
        </w:rPr>
        <w:t xml:space="preserve">OLIVEIRA, </w:t>
      </w:r>
      <w:proofErr w:type="spellStart"/>
      <w:r w:rsidRPr="007547A5">
        <w:rPr>
          <w:rFonts w:ascii="Candara" w:hAnsi="Candara" w:cs="Arial"/>
          <w:bCs/>
          <w:color w:val="000000"/>
          <w:sz w:val="24"/>
          <w:szCs w:val="24"/>
        </w:rPr>
        <w:t>Nucia</w:t>
      </w:r>
      <w:proofErr w:type="spellEnd"/>
      <w:r w:rsidRPr="007547A5">
        <w:rPr>
          <w:rFonts w:ascii="Candara" w:hAnsi="Candara" w:cs="Arial"/>
          <w:bCs/>
          <w:color w:val="000000"/>
          <w:sz w:val="24"/>
          <w:szCs w:val="24"/>
        </w:rPr>
        <w:t xml:space="preserve"> Alexandra Silva de. “Novas” e “diferentes” linguagens e o ensino de História: construindo significados para a formação de professores.  </w:t>
      </w:r>
      <w:proofErr w:type="spellStart"/>
      <w:proofErr w:type="gramStart"/>
      <w:r w:rsidRPr="007547A5">
        <w:rPr>
          <w:rFonts w:ascii="Candara" w:hAnsi="Candara" w:cs="Arial"/>
          <w:color w:val="000000"/>
          <w:sz w:val="24"/>
          <w:szCs w:val="24"/>
        </w:rPr>
        <w:t>EntreVer</w:t>
      </w:r>
      <w:proofErr w:type="spellEnd"/>
      <w:proofErr w:type="gramEnd"/>
      <w:r w:rsidRPr="007547A5">
        <w:rPr>
          <w:rFonts w:ascii="Candara" w:hAnsi="Candara" w:cs="Arial"/>
          <w:color w:val="000000"/>
          <w:sz w:val="24"/>
          <w:szCs w:val="24"/>
        </w:rPr>
        <w:t>, Florianópolis, v. 2, n. 2, p. 262-277, jan./jun. 2012 262</w:t>
      </w:r>
    </w:p>
    <w:p w:rsidR="006B54F9" w:rsidRPr="00B52F35" w:rsidRDefault="006B54F9" w:rsidP="006B54F9">
      <w:pPr>
        <w:autoSpaceDE w:val="0"/>
        <w:autoSpaceDN w:val="0"/>
        <w:adjustRightInd w:val="0"/>
        <w:spacing w:after="0" w:line="240" w:lineRule="auto"/>
        <w:rPr>
          <w:rFonts w:ascii="Candara" w:hAnsi="Candara" w:cs="Times New Roman"/>
          <w:sz w:val="24"/>
          <w:szCs w:val="24"/>
        </w:rPr>
      </w:pPr>
    </w:p>
    <w:p w:rsidR="006B54F9" w:rsidRPr="00B52F35" w:rsidRDefault="006B54F9" w:rsidP="006B54F9">
      <w:pPr>
        <w:autoSpaceDE w:val="0"/>
        <w:autoSpaceDN w:val="0"/>
        <w:adjustRightInd w:val="0"/>
        <w:spacing w:after="0" w:line="240" w:lineRule="auto"/>
        <w:jc w:val="both"/>
        <w:rPr>
          <w:rFonts w:ascii="Candara" w:hAnsi="Candara" w:cs="Arial"/>
          <w:sz w:val="24"/>
          <w:szCs w:val="24"/>
        </w:rPr>
      </w:pPr>
      <w:r w:rsidRPr="007547A5">
        <w:rPr>
          <w:rFonts w:ascii="Candara" w:hAnsi="Candara" w:cs="Arial"/>
          <w:color w:val="000000"/>
          <w:sz w:val="24"/>
          <w:szCs w:val="24"/>
        </w:rPr>
        <w:t xml:space="preserve">SILVA, </w:t>
      </w:r>
      <w:r w:rsidRPr="00DF4BB6">
        <w:rPr>
          <w:rFonts w:ascii="Candara" w:hAnsi="Candara" w:cs="Arial"/>
          <w:iCs/>
          <w:color w:val="000000"/>
          <w:sz w:val="24"/>
          <w:szCs w:val="24"/>
        </w:rPr>
        <w:t>Francisco Thiago</w:t>
      </w:r>
      <w:r w:rsidRPr="007547A5">
        <w:rPr>
          <w:rFonts w:ascii="Candara" w:hAnsi="Candara" w:cs="Arial"/>
          <w:iCs/>
          <w:color w:val="000000"/>
          <w:sz w:val="24"/>
          <w:szCs w:val="24"/>
        </w:rPr>
        <w:t xml:space="preserve">; VASCONCELOS, </w:t>
      </w:r>
      <w:proofErr w:type="spellStart"/>
      <w:r w:rsidRPr="007547A5">
        <w:rPr>
          <w:rFonts w:ascii="Candara" w:hAnsi="Candara" w:cs="Arial"/>
          <w:iCs/>
          <w:color w:val="000000"/>
          <w:sz w:val="24"/>
          <w:szCs w:val="24"/>
        </w:rPr>
        <w:t>Laryssa</w:t>
      </w:r>
      <w:proofErr w:type="spellEnd"/>
      <w:r w:rsidRPr="007547A5">
        <w:rPr>
          <w:rFonts w:ascii="Candara" w:hAnsi="Candara" w:cs="Arial"/>
          <w:iCs/>
          <w:color w:val="000000"/>
          <w:sz w:val="24"/>
          <w:szCs w:val="24"/>
        </w:rPr>
        <w:t xml:space="preserve">; CASAGRANDE, Robson Carlos. A Base Nacional Comum Curricular e o ensino de História: reflexões docentes. In: </w:t>
      </w:r>
      <w:r w:rsidRPr="007547A5">
        <w:rPr>
          <w:rFonts w:ascii="Candara" w:hAnsi="Candara" w:cs="Arial"/>
          <w:color w:val="000000"/>
          <w:sz w:val="24"/>
          <w:szCs w:val="24"/>
        </w:rPr>
        <w:t>Projeção e Docência, volume 7, número 2,</w:t>
      </w:r>
      <w:proofErr w:type="gramStart"/>
      <w:r w:rsidRPr="007547A5">
        <w:rPr>
          <w:rFonts w:ascii="Candara" w:hAnsi="Candara" w:cs="Arial"/>
          <w:color w:val="000000"/>
          <w:sz w:val="24"/>
          <w:szCs w:val="24"/>
        </w:rPr>
        <w:t xml:space="preserve">  </w:t>
      </w:r>
      <w:proofErr w:type="gramEnd"/>
      <w:r w:rsidRPr="007547A5">
        <w:rPr>
          <w:rFonts w:ascii="Candara" w:hAnsi="Candara" w:cs="Arial"/>
          <w:color w:val="000000"/>
          <w:sz w:val="24"/>
          <w:szCs w:val="24"/>
        </w:rPr>
        <w:t>2016</w:t>
      </w:r>
    </w:p>
    <w:p w:rsidR="006B54F9" w:rsidRPr="007547A5" w:rsidRDefault="006B54F9" w:rsidP="006B54F9">
      <w:pPr>
        <w:pStyle w:val="Default"/>
        <w:jc w:val="both"/>
        <w:rPr>
          <w:rFonts w:ascii="Candara" w:hAnsi="Candara" w:cs="Arial"/>
          <w:iCs/>
        </w:rPr>
      </w:pPr>
    </w:p>
    <w:p w:rsidR="006B54F9" w:rsidRPr="007547A5" w:rsidRDefault="006B54F9" w:rsidP="006B54F9">
      <w:pPr>
        <w:autoSpaceDE w:val="0"/>
        <w:autoSpaceDN w:val="0"/>
        <w:adjustRightInd w:val="0"/>
        <w:spacing w:after="0" w:line="240" w:lineRule="auto"/>
        <w:jc w:val="both"/>
        <w:rPr>
          <w:rFonts w:ascii="Candara" w:hAnsi="Candara" w:cs="Arial"/>
          <w:sz w:val="24"/>
          <w:szCs w:val="24"/>
        </w:rPr>
      </w:pPr>
      <w:r w:rsidRPr="007547A5">
        <w:rPr>
          <w:rFonts w:ascii="Candara" w:hAnsi="Candara" w:cs="Arial"/>
          <w:iCs/>
          <w:sz w:val="24"/>
          <w:szCs w:val="24"/>
        </w:rPr>
        <w:t xml:space="preserve">SILVA, Matheus Oliveira </w:t>
      </w:r>
      <w:proofErr w:type="spellStart"/>
      <w:proofErr w:type="gramStart"/>
      <w:r w:rsidRPr="007547A5">
        <w:rPr>
          <w:rFonts w:ascii="Candara" w:hAnsi="Candara" w:cs="Arial"/>
          <w:iCs/>
          <w:sz w:val="24"/>
          <w:szCs w:val="24"/>
        </w:rPr>
        <w:t>da.</w:t>
      </w:r>
      <w:proofErr w:type="spellEnd"/>
      <w:proofErr w:type="gramEnd"/>
      <w:r w:rsidRPr="007547A5">
        <w:rPr>
          <w:rFonts w:ascii="Candara" w:hAnsi="Candara" w:cs="Arial"/>
          <w:iCs/>
          <w:sz w:val="24"/>
          <w:szCs w:val="24"/>
        </w:rPr>
        <w:t xml:space="preserve"> </w:t>
      </w:r>
      <w:r w:rsidRPr="007547A5">
        <w:rPr>
          <w:rFonts w:ascii="Candara" w:hAnsi="Candara" w:cs="Arial"/>
          <w:bCs/>
          <w:sz w:val="24"/>
          <w:szCs w:val="24"/>
        </w:rPr>
        <w:t xml:space="preserve">Base Nacional Comum Curricular: representações e desdobramentos do Componente História – Primeiros resultados. In: </w:t>
      </w:r>
      <w:r w:rsidRPr="007547A5">
        <w:rPr>
          <w:rFonts w:ascii="Candara" w:hAnsi="Candara" w:cs="Arial"/>
          <w:sz w:val="24"/>
          <w:szCs w:val="24"/>
        </w:rPr>
        <w:t xml:space="preserve">Boletim Historiar, n. 18, jan./mar. 2017, p. </w:t>
      </w:r>
      <w:proofErr w:type="gramStart"/>
      <w:r w:rsidRPr="007547A5">
        <w:rPr>
          <w:rFonts w:ascii="Candara" w:hAnsi="Candara" w:cs="Arial"/>
          <w:sz w:val="24"/>
          <w:szCs w:val="24"/>
        </w:rPr>
        <w:t>98-110</w:t>
      </w:r>
      <w:proofErr w:type="gramEnd"/>
    </w:p>
    <w:p w:rsidR="006B54F9" w:rsidRPr="007547A5" w:rsidRDefault="006B54F9" w:rsidP="006B54F9">
      <w:pPr>
        <w:autoSpaceDE w:val="0"/>
        <w:autoSpaceDN w:val="0"/>
        <w:adjustRightInd w:val="0"/>
        <w:spacing w:after="0" w:line="240" w:lineRule="auto"/>
        <w:rPr>
          <w:rFonts w:ascii="Candara" w:hAnsi="Candara" w:cs="Times New Roman"/>
          <w:color w:val="000000"/>
          <w:sz w:val="24"/>
          <w:szCs w:val="24"/>
        </w:rPr>
      </w:pPr>
    </w:p>
    <w:p w:rsidR="006B54F9" w:rsidRPr="007547A5" w:rsidRDefault="006B54F9" w:rsidP="006B54F9">
      <w:pPr>
        <w:autoSpaceDE w:val="0"/>
        <w:autoSpaceDN w:val="0"/>
        <w:adjustRightInd w:val="0"/>
        <w:spacing w:after="0" w:line="240" w:lineRule="auto"/>
        <w:jc w:val="both"/>
        <w:rPr>
          <w:rFonts w:ascii="Candara" w:hAnsi="Candara" w:cs="Arial"/>
          <w:sz w:val="24"/>
          <w:szCs w:val="24"/>
          <w:shd w:val="clear" w:color="auto" w:fill="FFFFFF"/>
        </w:rPr>
      </w:pPr>
      <w:r w:rsidRPr="007547A5">
        <w:rPr>
          <w:rFonts w:ascii="Candara" w:hAnsi="Candara" w:cs="Arial"/>
          <w:sz w:val="24"/>
          <w:szCs w:val="24"/>
          <w:shd w:val="clear" w:color="auto" w:fill="FFFFFF"/>
        </w:rPr>
        <w:t xml:space="preserve">SILVA JUNIOR, Astrogildo Fernandes. BNCC, componentes curriculares de história: perspectivas de superação do </w:t>
      </w:r>
      <w:proofErr w:type="spellStart"/>
      <w:r w:rsidRPr="007547A5">
        <w:rPr>
          <w:rFonts w:ascii="Candara" w:hAnsi="Candara" w:cs="Arial"/>
          <w:sz w:val="24"/>
          <w:szCs w:val="24"/>
          <w:shd w:val="clear" w:color="auto" w:fill="FFFFFF"/>
        </w:rPr>
        <w:t>eurocentrismo</w:t>
      </w:r>
      <w:proofErr w:type="spellEnd"/>
      <w:r w:rsidRPr="007547A5">
        <w:rPr>
          <w:rFonts w:ascii="Candara" w:hAnsi="Candara" w:cs="Arial"/>
          <w:sz w:val="24"/>
          <w:szCs w:val="24"/>
          <w:shd w:val="clear" w:color="auto" w:fill="FFFFFF"/>
        </w:rPr>
        <w:t xml:space="preserve">. In: </w:t>
      </w:r>
      <w:r w:rsidRPr="007547A5">
        <w:rPr>
          <w:rFonts w:ascii="Candara" w:hAnsi="Candara" w:cs="Arial"/>
          <w:sz w:val="24"/>
          <w:szCs w:val="24"/>
        </w:rPr>
        <w:br/>
      </w:r>
      <w:r w:rsidRPr="007547A5">
        <w:rPr>
          <w:rFonts w:ascii="Candara" w:hAnsi="Candara" w:cs="Arial"/>
          <w:sz w:val="24"/>
          <w:szCs w:val="24"/>
          <w:shd w:val="clear" w:color="auto" w:fill="FFFFFF"/>
        </w:rPr>
        <w:t>São</w:t>
      </w:r>
      <w:proofErr w:type="gramStart"/>
      <w:r w:rsidRPr="007547A5">
        <w:rPr>
          <w:rFonts w:ascii="Candara" w:hAnsi="Candara" w:cs="Arial"/>
          <w:sz w:val="24"/>
          <w:szCs w:val="24"/>
          <w:shd w:val="clear" w:color="auto" w:fill="FFFFFF"/>
        </w:rPr>
        <w:t xml:space="preserve">  </w:t>
      </w:r>
      <w:proofErr w:type="gramEnd"/>
      <w:r w:rsidRPr="007547A5">
        <w:rPr>
          <w:rFonts w:ascii="Candara" w:hAnsi="Candara" w:cs="Arial"/>
          <w:sz w:val="24"/>
          <w:szCs w:val="24"/>
          <w:shd w:val="clear" w:color="auto" w:fill="FFFFFF"/>
        </w:rPr>
        <w:t xml:space="preserve">Paulo, Revista </w:t>
      </w:r>
      <w:proofErr w:type="spellStart"/>
      <w:r w:rsidRPr="007547A5">
        <w:rPr>
          <w:rFonts w:ascii="Candara" w:hAnsi="Candara" w:cs="Arial"/>
          <w:sz w:val="24"/>
          <w:szCs w:val="24"/>
          <w:shd w:val="clear" w:color="auto" w:fill="FFFFFF"/>
        </w:rPr>
        <w:t>EccoS</w:t>
      </w:r>
      <w:proofErr w:type="spellEnd"/>
      <w:r w:rsidRPr="007547A5">
        <w:rPr>
          <w:rFonts w:ascii="Candara" w:hAnsi="Candara" w:cs="Arial"/>
          <w:sz w:val="24"/>
          <w:szCs w:val="24"/>
          <w:shd w:val="clear" w:color="auto" w:fill="FFFFFF"/>
        </w:rPr>
        <w:t xml:space="preserve"> - Revista Científica, Universidade Nove de Julho,  2016</w:t>
      </w:r>
    </w:p>
    <w:p w:rsidR="006B54F9" w:rsidRPr="007547A5" w:rsidRDefault="006B54F9" w:rsidP="007D1D08">
      <w:pPr>
        <w:autoSpaceDE w:val="0"/>
        <w:autoSpaceDN w:val="0"/>
        <w:adjustRightInd w:val="0"/>
        <w:spacing w:after="0" w:line="240" w:lineRule="auto"/>
        <w:jc w:val="both"/>
        <w:rPr>
          <w:rFonts w:ascii="Candara" w:hAnsi="Candara" w:cs="Arial"/>
          <w:bCs/>
          <w:color w:val="000000"/>
          <w:sz w:val="24"/>
          <w:szCs w:val="24"/>
        </w:rPr>
      </w:pPr>
    </w:p>
    <w:p w:rsidR="007D1D08" w:rsidRPr="00B53E71" w:rsidRDefault="007D1D08" w:rsidP="007D1D08">
      <w:pPr>
        <w:autoSpaceDE w:val="0"/>
        <w:autoSpaceDN w:val="0"/>
        <w:adjustRightInd w:val="0"/>
        <w:spacing w:after="0" w:line="240" w:lineRule="auto"/>
        <w:jc w:val="both"/>
        <w:rPr>
          <w:rFonts w:ascii="Candara" w:hAnsi="Candara" w:cs="Arial"/>
          <w:sz w:val="24"/>
          <w:szCs w:val="24"/>
        </w:rPr>
      </w:pPr>
      <w:r w:rsidRPr="007547A5">
        <w:rPr>
          <w:rFonts w:ascii="Candara" w:hAnsi="Candara" w:cs="Arial"/>
          <w:bCs/>
          <w:color w:val="000000"/>
          <w:sz w:val="24"/>
          <w:szCs w:val="24"/>
        </w:rPr>
        <w:t xml:space="preserve">XAVIER, </w:t>
      </w:r>
      <w:proofErr w:type="spellStart"/>
      <w:r w:rsidRPr="007547A5">
        <w:rPr>
          <w:rFonts w:ascii="Candara" w:hAnsi="Candara" w:cs="Arial"/>
          <w:bCs/>
          <w:color w:val="000000"/>
          <w:sz w:val="24"/>
          <w:szCs w:val="24"/>
        </w:rPr>
        <w:t>Erica</w:t>
      </w:r>
      <w:proofErr w:type="spellEnd"/>
      <w:r w:rsidRPr="007547A5">
        <w:rPr>
          <w:rFonts w:ascii="Candara" w:hAnsi="Candara" w:cs="Arial"/>
          <w:bCs/>
          <w:color w:val="000000"/>
          <w:sz w:val="24"/>
          <w:szCs w:val="24"/>
        </w:rPr>
        <w:t xml:space="preserve"> Ensino e História: o uso das fontes históricas como ferramentas na produção de conhecimento histórico. In: </w:t>
      </w:r>
      <w:r w:rsidRPr="007547A5">
        <w:rPr>
          <w:rFonts w:ascii="Candara" w:hAnsi="Candara" w:cs="Arial"/>
          <w:spacing w:val="-10"/>
          <w:sz w:val="24"/>
          <w:szCs w:val="24"/>
          <w:shd w:val="clear" w:color="auto" w:fill="F9F9F9"/>
        </w:rPr>
        <w:t xml:space="preserve">IV Seminário de Pesquisa do programa de pós-graduação em História </w:t>
      </w:r>
      <w:proofErr w:type="gramStart"/>
      <w:r w:rsidRPr="007547A5">
        <w:rPr>
          <w:rFonts w:ascii="Candara" w:hAnsi="Candara" w:cs="Arial"/>
          <w:spacing w:val="-10"/>
          <w:sz w:val="24"/>
          <w:szCs w:val="24"/>
          <w:shd w:val="clear" w:color="auto" w:fill="F9F9F9"/>
        </w:rPr>
        <w:t>social.</w:t>
      </w:r>
      <w:proofErr w:type="gramEnd"/>
      <w:r w:rsidRPr="007547A5">
        <w:rPr>
          <w:rFonts w:ascii="Candara" w:hAnsi="Candara" w:cs="Arial"/>
          <w:spacing w:val="-10"/>
          <w:sz w:val="24"/>
          <w:szCs w:val="24"/>
          <w:shd w:val="clear" w:color="auto" w:fill="F9F9F9"/>
        </w:rPr>
        <w:t>Ensino e História: o uso das fontes históricas como ferramentas na produção do conhecimento histórico, UEL, 2010.</w:t>
      </w:r>
      <w:r w:rsidRPr="007547A5">
        <w:rPr>
          <w:rStyle w:val="apple-converted-space"/>
          <w:rFonts w:ascii="Candara" w:hAnsi="Candara" w:cs="Arial"/>
          <w:spacing w:val="-10"/>
          <w:sz w:val="24"/>
          <w:szCs w:val="24"/>
          <w:shd w:val="clear" w:color="auto" w:fill="F9F9F9"/>
        </w:rPr>
        <w:t> </w:t>
      </w:r>
      <w:proofErr w:type="spellStart"/>
      <w:r w:rsidRPr="007547A5">
        <w:rPr>
          <w:rStyle w:val="apple-converted-space"/>
          <w:rFonts w:ascii="Candara" w:hAnsi="Candara" w:cs="Arial"/>
          <w:spacing w:val="-10"/>
          <w:sz w:val="24"/>
          <w:szCs w:val="24"/>
          <w:shd w:val="clear" w:color="auto" w:fill="F9F9F9"/>
        </w:rPr>
        <w:t>Dis</w:t>
      </w:r>
      <w:r w:rsidR="00655BB2" w:rsidRPr="007547A5">
        <w:rPr>
          <w:rStyle w:val="apple-converted-space"/>
          <w:rFonts w:ascii="Candara" w:hAnsi="Candara" w:cs="Arial"/>
          <w:spacing w:val="-10"/>
          <w:sz w:val="24"/>
          <w:szCs w:val="24"/>
          <w:shd w:val="clear" w:color="auto" w:fill="F9F9F9"/>
        </w:rPr>
        <w:t>p</w:t>
      </w:r>
      <w:r w:rsidRPr="007547A5">
        <w:rPr>
          <w:rStyle w:val="apple-converted-space"/>
          <w:rFonts w:ascii="Candara" w:hAnsi="Candara" w:cs="Arial"/>
          <w:spacing w:val="-10"/>
          <w:sz w:val="24"/>
          <w:szCs w:val="24"/>
          <w:shd w:val="clear" w:color="auto" w:fill="F9F9F9"/>
        </w:rPr>
        <w:t>onivel</w:t>
      </w:r>
      <w:proofErr w:type="spellEnd"/>
      <w:r w:rsidRPr="007547A5">
        <w:rPr>
          <w:rStyle w:val="apple-converted-space"/>
          <w:rFonts w:ascii="Candara" w:hAnsi="Candara" w:cs="Arial"/>
          <w:spacing w:val="-10"/>
          <w:sz w:val="24"/>
          <w:szCs w:val="24"/>
          <w:shd w:val="clear" w:color="auto" w:fill="F9F9F9"/>
        </w:rPr>
        <w:t xml:space="preserve"> em   http://www.uel.br/eventos/sepech/sumarios/temas/ensino_e_historia_o_uso_das_fontes_historicas_como_ferramentas_na_producao_de_conhecimento_historico.pdf  Acessado em 08/05/2017</w:t>
      </w:r>
    </w:p>
    <w:p w:rsidR="00E83296" w:rsidRPr="00B53E71" w:rsidRDefault="00E83296" w:rsidP="00B41832">
      <w:pPr>
        <w:autoSpaceDE w:val="0"/>
        <w:autoSpaceDN w:val="0"/>
        <w:adjustRightInd w:val="0"/>
        <w:spacing w:after="0" w:line="240" w:lineRule="auto"/>
        <w:rPr>
          <w:rFonts w:ascii="Candara" w:hAnsi="Candara" w:cs="Arial"/>
          <w:sz w:val="24"/>
          <w:szCs w:val="24"/>
        </w:rPr>
      </w:pPr>
    </w:p>
    <w:p w:rsidR="007D1D08" w:rsidRPr="007547A5" w:rsidRDefault="007D1D08" w:rsidP="00655BB2">
      <w:pPr>
        <w:autoSpaceDE w:val="0"/>
        <w:autoSpaceDN w:val="0"/>
        <w:adjustRightInd w:val="0"/>
        <w:spacing w:after="0" w:line="240" w:lineRule="auto"/>
        <w:jc w:val="both"/>
        <w:rPr>
          <w:rFonts w:ascii="Candara" w:hAnsi="Candara" w:cs="Arial"/>
          <w:sz w:val="24"/>
          <w:szCs w:val="24"/>
        </w:rPr>
      </w:pPr>
    </w:p>
    <w:p w:rsidR="007850F1" w:rsidRPr="007547A5" w:rsidRDefault="007850F1" w:rsidP="00B41832">
      <w:pPr>
        <w:spacing w:after="0" w:line="240" w:lineRule="auto"/>
        <w:jc w:val="both"/>
        <w:rPr>
          <w:rFonts w:ascii="Candara" w:hAnsi="Candara" w:cs="Verdana-Bold"/>
          <w:b/>
          <w:bCs/>
          <w:sz w:val="24"/>
          <w:szCs w:val="24"/>
        </w:rPr>
      </w:pPr>
    </w:p>
    <w:p w:rsidR="00B52F35" w:rsidRPr="007547A5" w:rsidRDefault="007850F1" w:rsidP="00B52F35">
      <w:pPr>
        <w:pStyle w:val="Default"/>
        <w:rPr>
          <w:rFonts w:ascii="Candara" w:hAnsi="Candara" w:cs="Calibri"/>
        </w:rPr>
      </w:pPr>
      <w:r w:rsidRPr="007547A5">
        <w:rPr>
          <w:rFonts w:ascii="Candara" w:hAnsi="Candara" w:cs="Arial"/>
        </w:rPr>
        <w:t xml:space="preserve"> </w:t>
      </w:r>
    </w:p>
    <w:p w:rsidR="00B52F35" w:rsidRPr="00B52F35" w:rsidRDefault="00B52F35" w:rsidP="00B52F35">
      <w:pPr>
        <w:autoSpaceDE w:val="0"/>
        <w:autoSpaceDN w:val="0"/>
        <w:adjustRightInd w:val="0"/>
        <w:spacing w:after="0" w:line="240" w:lineRule="auto"/>
        <w:rPr>
          <w:rFonts w:ascii="Candara" w:hAnsi="Candara" w:cs="Calibri"/>
          <w:color w:val="000000"/>
          <w:sz w:val="24"/>
          <w:szCs w:val="24"/>
        </w:rPr>
      </w:pPr>
      <w:r w:rsidRPr="00B52F35">
        <w:rPr>
          <w:rFonts w:ascii="Candara" w:hAnsi="Candara" w:cs="Calibri"/>
          <w:color w:val="000000"/>
          <w:sz w:val="24"/>
          <w:szCs w:val="24"/>
        </w:rPr>
        <w:t xml:space="preserve"> </w:t>
      </w:r>
    </w:p>
    <w:sectPr w:rsidR="00B52F35" w:rsidRPr="00B52F35" w:rsidSect="006806C9">
      <w:headerReference w:type="even" r:id="rId8"/>
      <w:headerReference w:type="default" r:id="rId9"/>
      <w:footerReference w:type="even" r:id="rId10"/>
      <w:footerReference w:type="default" r:id="rId11"/>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D0" w:rsidRDefault="00BA5AD0" w:rsidP="00BA0867">
      <w:pPr>
        <w:spacing w:after="0" w:line="240" w:lineRule="auto"/>
      </w:pPr>
      <w:r>
        <w:separator/>
      </w:r>
    </w:p>
  </w:endnote>
  <w:endnote w:type="continuationSeparator" w:id="0">
    <w:p w:rsidR="00BA5AD0" w:rsidRDefault="00BA5AD0" w:rsidP="00BA0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roman"/>
    <w:pitch w:val="default"/>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HalvettCondense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90" w:rsidRDefault="00B51590" w:rsidP="00B51590">
    <w:pPr>
      <w:pStyle w:val="Rodap"/>
    </w:pPr>
    <w:r>
      <w:rPr>
        <w:rFonts w:ascii="Candara" w:hAnsi="Candara"/>
        <w:sz w:val="20"/>
        <w:szCs w:val="20"/>
      </w:rPr>
      <w:t>Revista Intersaberes | vol. 12, n.26 | mai. ago</w:t>
    </w:r>
    <w:r w:rsidRPr="00FD3992">
      <w:rPr>
        <w:rFonts w:ascii="Candara" w:hAnsi="Candara"/>
        <w:sz w:val="20"/>
        <w:szCs w:val="20"/>
      </w:rPr>
      <w:t>.| 2017| 1809-7286</w:t>
    </w:r>
  </w:p>
  <w:p w:rsidR="006806C9" w:rsidRDefault="006806C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90" w:rsidRDefault="00B51590" w:rsidP="00B51590">
    <w:pPr>
      <w:pStyle w:val="Rodap"/>
    </w:pPr>
    <w:r>
      <w:rPr>
        <w:rFonts w:ascii="Candara" w:hAnsi="Candara"/>
        <w:sz w:val="20"/>
        <w:szCs w:val="20"/>
      </w:rPr>
      <w:t>Revista Intersaberes | vol. 12, n.26 | mai. ago</w:t>
    </w:r>
    <w:r w:rsidRPr="00FD3992">
      <w:rPr>
        <w:rFonts w:ascii="Candara" w:hAnsi="Candara"/>
        <w:sz w:val="20"/>
        <w:szCs w:val="20"/>
      </w:rPr>
      <w:t>.| 2017| 1809-7286</w:t>
    </w:r>
  </w:p>
  <w:p w:rsidR="006806C9" w:rsidRDefault="006806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D0" w:rsidRDefault="00BA5AD0" w:rsidP="00BA0867">
      <w:pPr>
        <w:spacing w:after="0" w:line="240" w:lineRule="auto"/>
      </w:pPr>
      <w:r>
        <w:separator/>
      </w:r>
    </w:p>
  </w:footnote>
  <w:footnote w:type="continuationSeparator" w:id="0">
    <w:p w:rsidR="00BA5AD0" w:rsidRDefault="00BA5AD0" w:rsidP="00BA0867">
      <w:pPr>
        <w:spacing w:after="0" w:line="240" w:lineRule="auto"/>
      </w:pPr>
      <w:r>
        <w:continuationSeparator/>
      </w:r>
    </w:p>
  </w:footnote>
  <w:footnote w:id="1">
    <w:p w:rsidR="00C37BD8" w:rsidRPr="007547A5" w:rsidRDefault="00C37BD8">
      <w:pPr>
        <w:pStyle w:val="Textodenotaderodap"/>
        <w:rPr>
          <w:rFonts w:ascii="Candara" w:hAnsi="Candara"/>
          <w:sz w:val="18"/>
          <w:szCs w:val="18"/>
        </w:rPr>
      </w:pPr>
      <w:r w:rsidRPr="007547A5">
        <w:rPr>
          <w:rStyle w:val="Refdenotaderodap"/>
          <w:rFonts w:ascii="Candara" w:hAnsi="Candara"/>
          <w:sz w:val="18"/>
          <w:szCs w:val="18"/>
        </w:rPr>
        <w:footnoteRef/>
      </w:r>
      <w:r w:rsidRPr="007547A5">
        <w:rPr>
          <w:rFonts w:ascii="Candara" w:hAnsi="Candara"/>
          <w:sz w:val="18"/>
          <w:szCs w:val="18"/>
        </w:rPr>
        <w:t xml:space="preserve"> </w:t>
      </w:r>
      <w:r w:rsidR="00C02586" w:rsidRPr="007547A5">
        <w:rPr>
          <w:rFonts w:ascii="Candara" w:hAnsi="Candara"/>
          <w:sz w:val="18"/>
          <w:szCs w:val="18"/>
        </w:rPr>
        <w:t xml:space="preserve"> Disponível em  </w:t>
      </w:r>
      <w:hyperlink r:id="rId1" w:history="1">
        <w:r w:rsidR="00C02586" w:rsidRPr="007547A5">
          <w:rPr>
            <w:rStyle w:val="Hyperlink"/>
            <w:rFonts w:ascii="Candara" w:hAnsi="Candara"/>
            <w:color w:val="auto"/>
            <w:sz w:val="18"/>
            <w:szCs w:val="18"/>
            <w:u w:val="none"/>
          </w:rPr>
          <w:t>https://pethistoriaufpr.wordpress.com/projetos/</w:t>
        </w:r>
      </w:hyperlink>
      <w:proofErr w:type="gramStart"/>
      <w:r w:rsidR="00E10BD5" w:rsidRPr="007547A5">
        <w:rPr>
          <w:rFonts w:ascii="Candara" w:hAnsi="Candara"/>
          <w:sz w:val="18"/>
          <w:szCs w:val="18"/>
        </w:rPr>
        <w:t xml:space="preserve"> .</w:t>
      </w:r>
      <w:proofErr w:type="gramEnd"/>
      <w:r w:rsidR="00E10BD5" w:rsidRPr="007547A5">
        <w:rPr>
          <w:rFonts w:ascii="Candara" w:hAnsi="Candara"/>
          <w:sz w:val="18"/>
          <w:szCs w:val="18"/>
        </w:rPr>
        <w:t xml:space="preserve"> Acessado</w:t>
      </w:r>
      <w:r w:rsidR="00C02586" w:rsidRPr="007547A5">
        <w:rPr>
          <w:rFonts w:ascii="Candara" w:hAnsi="Candara"/>
          <w:sz w:val="18"/>
          <w:szCs w:val="18"/>
        </w:rPr>
        <w:t xml:space="preserve"> em 02/05/2017</w:t>
      </w:r>
    </w:p>
  </w:footnote>
  <w:footnote w:id="2">
    <w:p w:rsidR="00C37BD8" w:rsidRPr="007547A5" w:rsidRDefault="00C37BD8">
      <w:pPr>
        <w:pStyle w:val="Textodenotaderodap"/>
        <w:rPr>
          <w:rFonts w:ascii="Candara" w:hAnsi="Candara"/>
          <w:sz w:val="18"/>
          <w:szCs w:val="18"/>
        </w:rPr>
      </w:pPr>
      <w:r w:rsidRPr="007547A5">
        <w:rPr>
          <w:rStyle w:val="Refdenotaderodap"/>
          <w:rFonts w:ascii="Candara" w:hAnsi="Candara"/>
          <w:sz w:val="18"/>
          <w:szCs w:val="18"/>
        </w:rPr>
        <w:footnoteRef/>
      </w:r>
      <w:r w:rsidRPr="007547A5">
        <w:rPr>
          <w:rFonts w:ascii="Candara" w:hAnsi="Candara"/>
          <w:sz w:val="18"/>
          <w:szCs w:val="18"/>
        </w:rPr>
        <w:t xml:space="preserve"> </w:t>
      </w:r>
      <w:r w:rsidR="00C02586" w:rsidRPr="007547A5">
        <w:rPr>
          <w:rFonts w:ascii="Candara" w:hAnsi="Candara"/>
          <w:sz w:val="18"/>
          <w:szCs w:val="18"/>
        </w:rPr>
        <w:t>Disponível em</w:t>
      </w:r>
      <w:r w:rsidRPr="007547A5">
        <w:rPr>
          <w:rFonts w:ascii="Candara" w:hAnsi="Candara"/>
          <w:sz w:val="18"/>
          <w:szCs w:val="18"/>
        </w:rPr>
        <w:t xml:space="preserve"> </w:t>
      </w:r>
      <w:hyperlink r:id="rId2" w:history="1">
        <w:r w:rsidR="00C02586" w:rsidRPr="007547A5">
          <w:rPr>
            <w:rStyle w:val="Hyperlink"/>
            <w:rFonts w:ascii="Candara" w:hAnsi="Candara"/>
            <w:color w:val="auto"/>
            <w:sz w:val="18"/>
            <w:szCs w:val="18"/>
            <w:u w:val="none"/>
          </w:rPr>
          <w:t>https://drive.google.com/drive/folders/0Bw43p-xqdJxCTXJ6LUdYLVQtQXM</w:t>
        </w:r>
      </w:hyperlink>
      <w:r w:rsidR="0099667B">
        <w:rPr>
          <w:rFonts w:ascii="Candara" w:hAnsi="Candara"/>
          <w:sz w:val="18"/>
          <w:szCs w:val="18"/>
        </w:rPr>
        <w:t xml:space="preserve">. </w:t>
      </w:r>
      <w:r w:rsidR="00C02586" w:rsidRPr="007547A5">
        <w:rPr>
          <w:rFonts w:ascii="Candara" w:hAnsi="Candara"/>
          <w:sz w:val="18"/>
          <w:szCs w:val="18"/>
        </w:rPr>
        <w:t>Acessado em 08/05/2017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9" w:rsidRPr="006806C9" w:rsidRDefault="006806C9" w:rsidP="006806C9">
    <w:pPr>
      <w:shd w:val="clear" w:color="auto" w:fill="FFFFFF"/>
      <w:spacing w:after="0" w:line="240" w:lineRule="auto"/>
      <w:jc w:val="center"/>
      <w:rPr>
        <w:rFonts w:ascii="Candara" w:eastAsia="Times New Roman" w:hAnsi="Candara" w:cs="Times New Roman"/>
        <w:sz w:val="20"/>
        <w:szCs w:val="20"/>
        <w:lang w:eastAsia="pt-BR"/>
      </w:rPr>
    </w:pPr>
    <w:proofErr w:type="spellStart"/>
    <w:r w:rsidRPr="006806C9">
      <w:rPr>
        <w:rFonts w:ascii="Candara" w:eastAsia="Times New Roman" w:hAnsi="Candara" w:cs="Times New Roman"/>
        <w:sz w:val="20"/>
        <w:szCs w:val="20"/>
        <w:lang w:eastAsia="pt-BR"/>
      </w:rPr>
      <w:t>Dennison</w:t>
    </w:r>
    <w:proofErr w:type="spellEnd"/>
    <w:r w:rsidRPr="006806C9">
      <w:rPr>
        <w:rFonts w:ascii="Candara" w:eastAsia="Times New Roman" w:hAnsi="Candara" w:cs="Times New Roman"/>
        <w:sz w:val="20"/>
        <w:szCs w:val="20"/>
        <w:lang w:eastAsia="pt-BR"/>
      </w:rPr>
      <w:t xml:space="preserve"> de Oliveira</w:t>
    </w:r>
  </w:p>
  <w:p w:rsidR="006806C9" w:rsidRDefault="006806C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9" w:rsidRPr="006806C9" w:rsidRDefault="006806C9" w:rsidP="006806C9">
    <w:pPr>
      <w:spacing w:after="0" w:line="240" w:lineRule="auto"/>
      <w:jc w:val="center"/>
      <w:rPr>
        <w:rFonts w:ascii="Candara" w:eastAsia="Times New Roman" w:hAnsi="Candara" w:cs="Arial"/>
        <w:color w:val="000000"/>
        <w:sz w:val="20"/>
        <w:szCs w:val="20"/>
        <w:lang w:eastAsia="pt-BR"/>
      </w:rPr>
    </w:pPr>
    <w:r w:rsidRPr="006806C9">
      <w:rPr>
        <w:rFonts w:ascii="Candara" w:eastAsia="Times New Roman" w:hAnsi="Candara" w:cs="Arial"/>
        <w:color w:val="000000"/>
        <w:sz w:val="20"/>
        <w:szCs w:val="20"/>
        <w:lang w:eastAsia="pt-BR"/>
      </w:rPr>
      <w:t>Uso de periódicos para o ensino de história na educação básica - Projeto 1917: mídia, guerra,</w:t>
    </w:r>
    <w:r>
      <w:rPr>
        <w:rFonts w:ascii="Candara" w:eastAsia="Times New Roman" w:hAnsi="Candara" w:cs="Arial"/>
        <w:color w:val="000000"/>
        <w:sz w:val="20"/>
        <w:szCs w:val="20"/>
        <w:lang w:eastAsia="pt-BR"/>
      </w:rPr>
      <w:t>...</w:t>
    </w:r>
  </w:p>
  <w:p w:rsidR="006806C9" w:rsidRDefault="006806C9">
    <w:pPr>
      <w:pStyle w:val="Cabealho"/>
    </w:pPr>
  </w:p>
  <w:p w:rsidR="006806C9" w:rsidRDefault="006806C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447F"/>
    <w:multiLevelType w:val="hybridMultilevel"/>
    <w:tmpl w:val="B1382DD2"/>
    <w:lvl w:ilvl="0" w:tplc="5F50D5A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F255CBE"/>
    <w:multiLevelType w:val="hybridMultilevel"/>
    <w:tmpl w:val="517697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FC4C97"/>
    <w:rsid w:val="0000750E"/>
    <w:rsid w:val="00064D0D"/>
    <w:rsid w:val="000771D2"/>
    <w:rsid w:val="000A6140"/>
    <w:rsid w:val="001A1770"/>
    <w:rsid w:val="001E74F6"/>
    <w:rsid w:val="0020419A"/>
    <w:rsid w:val="00253529"/>
    <w:rsid w:val="002B213A"/>
    <w:rsid w:val="002B2767"/>
    <w:rsid w:val="002E2DE3"/>
    <w:rsid w:val="00325F6C"/>
    <w:rsid w:val="0033035A"/>
    <w:rsid w:val="00366EC6"/>
    <w:rsid w:val="00394853"/>
    <w:rsid w:val="003967A6"/>
    <w:rsid w:val="003C7357"/>
    <w:rsid w:val="003E27F0"/>
    <w:rsid w:val="003E78A1"/>
    <w:rsid w:val="003F1A48"/>
    <w:rsid w:val="00413C45"/>
    <w:rsid w:val="00417F95"/>
    <w:rsid w:val="0046379D"/>
    <w:rsid w:val="004B4638"/>
    <w:rsid w:val="004B642F"/>
    <w:rsid w:val="004D236A"/>
    <w:rsid w:val="00512A0A"/>
    <w:rsid w:val="0053107B"/>
    <w:rsid w:val="00557EF3"/>
    <w:rsid w:val="005609E4"/>
    <w:rsid w:val="005825B8"/>
    <w:rsid w:val="005A0C45"/>
    <w:rsid w:val="005D2265"/>
    <w:rsid w:val="00641A78"/>
    <w:rsid w:val="00643B1B"/>
    <w:rsid w:val="00653EB4"/>
    <w:rsid w:val="00655BB2"/>
    <w:rsid w:val="006719B4"/>
    <w:rsid w:val="006806C9"/>
    <w:rsid w:val="006B54F9"/>
    <w:rsid w:val="00745EFD"/>
    <w:rsid w:val="007547A5"/>
    <w:rsid w:val="0076517D"/>
    <w:rsid w:val="00776D85"/>
    <w:rsid w:val="007850F1"/>
    <w:rsid w:val="007D1D08"/>
    <w:rsid w:val="007F2B1B"/>
    <w:rsid w:val="007F46B9"/>
    <w:rsid w:val="00805D08"/>
    <w:rsid w:val="00810B07"/>
    <w:rsid w:val="00833855"/>
    <w:rsid w:val="008563E7"/>
    <w:rsid w:val="008749A7"/>
    <w:rsid w:val="008A30BF"/>
    <w:rsid w:val="00910B54"/>
    <w:rsid w:val="009155A1"/>
    <w:rsid w:val="00957ED9"/>
    <w:rsid w:val="00961F76"/>
    <w:rsid w:val="00970AC2"/>
    <w:rsid w:val="0099667B"/>
    <w:rsid w:val="009F50A1"/>
    <w:rsid w:val="00A272EC"/>
    <w:rsid w:val="00A349DF"/>
    <w:rsid w:val="00A450CF"/>
    <w:rsid w:val="00A62C26"/>
    <w:rsid w:val="00A715DD"/>
    <w:rsid w:val="00A8576E"/>
    <w:rsid w:val="00AF4183"/>
    <w:rsid w:val="00B17F00"/>
    <w:rsid w:val="00B41832"/>
    <w:rsid w:val="00B51590"/>
    <w:rsid w:val="00B52F35"/>
    <w:rsid w:val="00B53E71"/>
    <w:rsid w:val="00B64EA3"/>
    <w:rsid w:val="00B95F8B"/>
    <w:rsid w:val="00BA0867"/>
    <w:rsid w:val="00BA5AD0"/>
    <w:rsid w:val="00BC4326"/>
    <w:rsid w:val="00BF08B6"/>
    <w:rsid w:val="00C02586"/>
    <w:rsid w:val="00C2549C"/>
    <w:rsid w:val="00C37BD8"/>
    <w:rsid w:val="00C543B8"/>
    <w:rsid w:val="00C56E4A"/>
    <w:rsid w:val="00C61139"/>
    <w:rsid w:val="00C634A6"/>
    <w:rsid w:val="00C76BEB"/>
    <w:rsid w:val="00C7768C"/>
    <w:rsid w:val="00CD4C4E"/>
    <w:rsid w:val="00CE77BC"/>
    <w:rsid w:val="00D538EB"/>
    <w:rsid w:val="00D81564"/>
    <w:rsid w:val="00DC38D4"/>
    <w:rsid w:val="00DF4BB6"/>
    <w:rsid w:val="00E062EE"/>
    <w:rsid w:val="00E10BD5"/>
    <w:rsid w:val="00E1164E"/>
    <w:rsid w:val="00E1262A"/>
    <w:rsid w:val="00E17A6A"/>
    <w:rsid w:val="00E27554"/>
    <w:rsid w:val="00E35A02"/>
    <w:rsid w:val="00E65BF9"/>
    <w:rsid w:val="00E71144"/>
    <w:rsid w:val="00E83296"/>
    <w:rsid w:val="00E93150"/>
    <w:rsid w:val="00EC1C5E"/>
    <w:rsid w:val="00EC35D6"/>
    <w:rsid w:val="00EC77B4"/>
    <w:rsid w:val="00F03B83"/>
    <w:rsid w:val="00F07FA3"/>
    <w:rsid w:val="00F26B77"/>
    <w:rsid w:val="00F407F4"/>
    <w:rsid w:val="00F80010"/>
    <w:rsid w:val="00FB3B13"/>
    <w:rsid w:val="00FC4C97"/>
    <w:rsid w:val="00FD339D"/>
    <w:rsid w:val="00FF2DCC"/>
    <w:rsid w:val="00FF3A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7F00"/>
    <w:pPr>
      <w:ind w:left="720"/>
      <w:contextualSpacing/>
    </w:pPr>
  </w:style>
  <w:style w:type="paragraph" w:customStyle="1" w:styleId="Default">
    <w:name w:val="Default"/>
    <w:rsid w:val="00BA0867"/>
    <w:pPr>
      <w:autoSpaceDE w:val="0"/>
      <w:autoSpaceDN w:val="0"/>
      <w:adjustRightInd w:val="0"/>
      <w:spacing w:after="0" w:line="240" w:lineRule="auto"/>
    </w:pPr>
    <w:rPr>
      <w:rFonts w:ascii="Verdana" w:hAnsi="Verdana" w:cs="Verdana"/>
      <w:color w:val="000000"/>
      <w:sz w:val="24"/>
      <w:szCs w:val="24"/>
    </w:rPr>
  </w:style>
  <w:style w:type="paragraph" w:styleId="Textodenotaderodap">
    <w:name w:val="footnote text"/>
    <w:basedOn w:val="Normal"/>
    <w:link w:val="TextodenotaderodapChar"/>
    <w:uiPriority w:val="99"/>
    <w:semiHidden/>
    <w:unhideWhenUsed/>
    <w:rsid w:val="00BA086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A0867"/>
    <w:rPr>
      <w:sz w:val="20"/>
      <w:szCs w:val="20"/>
    </w:rPr>
  </w:style>
  <w:style w:type="character" w:styleId="Refdenotaderodap">
    <w:name w:val="footnote reference"/>
    <w:basedOn w:val="Fontepargpadro"/>
    <w:uiPriority w:val="99"/>
    <w:semiHidden/>
    <w:unhideWhenUsed/>
    <w:rsid w:val="00BA0867"/>
    <w:rPr>
      <w:vertAlign w:val="superscript"/>
    </w:rPr>
  </w:style>
  <w:style w:type="character" w:customStyle="1" w:styleId="apple-converted-space">
    <w:name w:val="apple-converted-space"/>
    <w:basedOn w:val="Fontepargpadro"/>
    <w:rsid w:val="00BA0867"/>
  </w:style>
  <w:style w:type="character" w:styleId="Hyperlink">
    <w:name w:val="Hyperlink"/>
    <w:basedOn w:val="Fontepargpadro"/>
    <w:uiPriority w:val="99"/>
    <w:unhideWhenUsed/>
    <w:rsid w:val="00BA0867"/>
    <w:rPr>
      <w:color w:val="0000FF"/>
      <w:u w:val="single"/>
    </w:rPr>
  </w:style>
  <w:style w:type="paragraph" w:styleId="Partesuperior-zdoformulrio">
    <w:name w:val="HTML Top of Form"/>
    <w:basedOn w:val="Normal"/>
    <w:next w:val="Normal"/>
    <w:link w:val="Partesuperior-zdoformulrioChar"/>
    <w:hidden/>
    <w:uiPriority w:val="99"/>
    <w:semiHidden/>
    <w:unhideWhenUsed/>
    <w:rsid w:val="00DF4BB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F4BB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DF4BB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DF4BB6"/>
    <w:rPr>
      <w:rFonts w:ascii="Arial" w:eastAsia="Times New Roman" w:hAnsi="Arial" w:cs="Arial"/>
      <w:vanish/>
      <w:sz w:val="16"/>
      <w:szCs w:val="16"/>
      <w:lang w:eastAsia="pt-BR"/>
    </w:rPr>
  </w:style>
  <w:style w:type="paragraph" w:styleId="Cabealho">
    <w:name w:val="header"/>
    <w:basedOn w:val="Normal"/>
    <w:link w:val="CabealhoChar"/>
    <w:uiPriority w:val="99"/>
    <w:unhideWhenUsed/>
    <w:rsid w:val="006806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6C9"/>
  </w:style>
  <w:style w:type="paragraph" w:styleId="Rodap">
    <w:name w:val="footer"/>
    <w:basedOn w:val="Normal"/>
    <w:link w:val="RodapChar"/>
    <w:uiPriority w:val="99"/>
    <w:unhideWhenUsed/>
    <w:rsid w:val="006806C9"/>
    <w:pPr>
      <w:tabs>
        <w:tab w:val="center" w:pos="4252"/>
        <w:tab w:val="right" w:pos="8504"/>
      </w:tabs>
      <w:spacing w:after="0" w:line="240" w:lineRule="auto"/>
    </w:pPr>
  </w:style>
  <w:style w:type="character" w:customStyle="1" w:styleId="RodapChar">
    <w:name w:val="Rodapé Char"/>
    <w:basedOn w:val="Fontepargpadro"/>
    <w:link w:val="Rodap"/>
    <w:uiPriority w:val="99"/>
    <w:rsid w:val="006806C9"/>
  </w:style>
  <w:style w:type="paragraph" w:styleId="Textodebalo">
    <w:name w:val="Balloon Text"/>
    <w:basedOn w:val="Normal"/>
    <w:link w:val="TextodebaloChar"/>
    <w:uiPriority w:val="99"/>
    <w:semiHidden/>
    <w:unhideWhenUsed/>
    <w:rsid w:val="006806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0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871789">
      <w:bodyDiv w:val="1"/>
      <w:marLeft w:val="0"/>
      <w:marRight w:val="0"/>
      <w:marTop w:val="0"/>
      <w:marBottom w:val="0"/>
      <w:divBdr>
        <w:top w:val="none" w:sz="0" w:space="0" w:color="auto"/>
        <w:left w:val="none" w:sz="0" w:space="0" w:color="auto"/>
        <w:bottom w:val="none" w:sz="0" w:space="0" w:color="auto"/>
        <w:right w:val="none" w:sz="0" w:space="0" w:color="auto"/>
      </w:divBdr>
      <w:divsChild>
        <w:div w:id="1564488784">
          <w:marLeft w:val="0"/>
          <w:marRight w:val="0"/>
          <w:marTop w:val="0"/>
          <w:marBottom w:val="0"/>
          <w:divBdr>
            <w:top w:val="none" w:sz="0" w:space="0" w:color="auto"/>
            <w:left w:val="none" w:sz="0" w:space="0" w:color="auto"/>
            <w:bottom w:val="none" w:sz="0" w:space="0" w:color="auto"/>
            <w:right w:val="none" w:sz="0" w:space="0" w:color="auto"/>
          </w:divBdr>
          <w:divsChild>
            <w:div w:id="94716108">
              <w:marLeft w:val="0"/>
              <w:marRight w:val="0"/>
              <w:marTop w:val="0"/>
              <w:marBottom w:val="0"/>
              <w:divBdr>
                <w:top w:val="none" w:sz="0" w:space="0" w:color="auto"/>
                <w:left w:val="none" w:sz="0" w:space="0" w:color="auto"/>
                <w:bottom w:val="none" w:sz="0" w:space="0" w:color="auto"/>
                <w:right w:val="none" w:sz="0" w:space="0" w:color="auto"/>
              </w:divBdr>
            </w:div>
          </w:divsChild>
        </w:div>
        <w:div w:id="507521130">
          <w:marLeft w:val="0"/>
          <w:marRight w:val="0"/>
          <w:marTop w:val="0"/>
          <w:marBottom w:val="0"/>
          <w:divBdr>
            <w:top w:val="none" w:sz="0" w:space="0" w:color="auto"/>
            <w:left w:val="none" w:sz="0" w:space="0" w:color="auto"/>
            <w:bottom w:val="none" w:sz="0" w:space="0" w:color="auto"/>
            <w:right w:val="none" w:sz="0" w:space="0" w:color="auto"/>
          </w:divBdr>
          <w:divsChild>
            <w:div w:id="1144470279">
              <w:marLeft w:val="0"/>
              <w:marRight w:val="0"/>
              <w:marTop w:val="0"/>
              <w:marBottom w:val="0"/>
              <w:divBdr>
                <w:top w:val="none" w:sz="0" w:space="0" w:color="auto"/>
                <w:left w:val="none" w:sz="0" w:space="0" w:color="auto"/>
                <w:bottom w:val="none" w:sz="0" w:space="0" w:color="auto"/>
                <w:right w:val="none" w:sz="0" w:space="0" w:color="auto"/>
              </w:divBdr>
            </w:div>
            <w:div w:id="1626307707">
              <w:marLeft w:val="0"/>
              <w:marRight w:val="0"/>
              <w:marTop w:val="0"/>
              <w:marBottom w:val="0"/>
              <w:divBdr>
                <w:top w:val="none" w:sz="0" w:space="0" w:color="auto"/>
                <w:left w:val="none" w:sz="0" w:space="0" w:color="auto"/>
                <w:bottom w:val="none" w:sz="0" w:space="0" w:color="auto"/>
                <w:right w:val="none" w:sz="0" w:space="0" w:color="auto"/>
              </w:divBdr>
              <w:divsChild>
                <w:div w:id="362751325">
                  <w:marLeft w:val="-30"/>
                  <w:marRight w:val="-30"/>
                  <w:marTop w:val="795"/>
                  <w:marBottom w:val="1200"/>
                  <w:divBdr>
                    <w:top w:val="none" w:sz="0" w:space="0" w:color="auto"/>
                    <w:left w:val="none" w:sz="0" w:space="0" w:color="auto"/>
                    <w:bottom w:val="none" w:sz="0" w:space="0" w:color="auto"/>
                    <w:right w:val="none" w:sz="0" w:space="0" w:color="auto"/>
                  </w:divBdr>
                </w:div>
                <w:div w:id="1782261718">
                  <w:marLeft w:val="-30"/>
                  <w:marRight w:val="-30"/>
                  <w:marTop w:val="1200"/>
                  <w:marBottom w:val="1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drive/folders/0Bw43p-xqdJxCTXJ6LUdYLVQtQXM" TargetMode="External"/><Relationship Id="rId1" Type="http://schemas.openxmlformats.org/officeDocument/2006/relationships/hyperlink" Target="https://pethistoriaufpr.wordpress.com/proje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9883-BC42-4E44-816A-258A5756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4848</Words>
  <Characters>26182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dc:creator>
  <cp:lastModifiedBy>USER</cp:lastModifiedBy>
  <cp:revision>2</cp:revision>
  <dcterms:created xsi:type="dcterms:W3CDTF">2017-05-30T22:25:00Z</dcterms:created>
  <dcterms:modified xsi:type="dcterms:W3CDTF">2017-05-30T22:25:00Z</dcterms:modified>
</cp:coreProperties>
</file>