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A" w:rsidRPr="001647C3" w:rsidRDefault="00DC3509" w:rsidP="004022B2">
      <w:pPr>
        <w:spacing w:after="0" w:line="276" w:lineRule="auto"/>
        <w:ind w:left="0" w:right="582" w:firstLine="0"/>
        <w:jc w:val="center"/>
        <w:rPr>
          <w:b/>
          <w:color w:val="auto"/>
          <w:sz w:val="28"/>
        </w:rPr>
      </w:pPr>
      <w:r w:rsidRPr="001647C3">
        <w:rPr>
          <w:b/>
          <w:color w:val="auto"/>
          <w:sz w:val="28"/>
        </w:rPr>
        <w:t>EDITORIAL</w:t>
      </w:r>
    </w:p>
    <w:p w:rsidR="0039555A" w:rsidRPr="001647C3" w:rsidRDefault="00C06162" w:rsidP="004022B2">
      <w:pPr>
        <w:spacing w:after="0" w:line="276" w:lineRule="auto"/>
        <w:ind w:left="0" w:right="-1" w:firstLine="0"/>
        <w:jc w:val="right"/>
        <w:rPr>
          <w:color w:val="auto"/>
        </w:rPr>
      </w:pPr>
      <w:r w:rsidRPr="001647C3">
        <w:rPr>
          <w:color w:val="auto"/>
        </w:rPr>
        <w:t xml:space="preserve">       </w:t>
      </w:r>
      <w:r w:rsidR="00BC0A95" w:rsidRPr="001647C3">
        <w:rPr>
          <w:color w:val="auto"/>
        </w:rPr>
        <w:t xml:space="preserve">Ademir Aparecido </w:t>
      </w:r>
      <w:proofErr w:type="spellStart"/>
      <w:r w:rsidR="00BC0A95" w:rsidRPr="001647C3">
        <w:rPr>
          <w:color w:val="auto"/>
        </w:rPr>
        <w:t>Pinhelli</w:t>
      </w:r>
      <w:proofErr w:type="spellEnd"/>
      <w:r w:rsidR="00BC0A95" w:rsidRPr="001647C3">
        <w:rPr>
          <w:color w:val="auto"/>
        </w:rPr>
        <w:t xml:space="preserve"> Mendes </w:t>
      </w:r>
    </w:p>
    <w:p w:rsidR="00BC0A95" w:rsidRPr="001647C3" w:rsidRDefault="00BC0A95" w:rsidP="004022B2">
      <w:pPr>
        <w:spacing w:after="0" w:line="276" w:lineRule="auto"/>
        <w:ind w:left="0" w:right="-1" w:firstLine="0"/>
        <w:jc w:val="right"/>
        <w:rPr>
          <w:color w:val="auto"/>
        </w:rPr>
      </w:pPr>
      <w:r w:rsidRPr="001647C3">
        <w:rPr>
          <w:color w:val="auto"/>
        </w:rPr>
        <w:t xml:space="preserve">Geraldo </w:t>
      </w:r>
      <w:proofErr w:type="spellStart"/>
      <w:r w:rsidRPr="001647C3">
        <w:rPr>
          <w:color w:val="auto"/>
        </w:rPr>
        <w:t>Balduíno</w:t>
      </w:r>
      <w:proofErr w:type="spellEnd"/>
      <w:r w:rsidRPr="001647C3">
        <w:rPr>
          <w:color w:val="auto"/>
        </w:rPr>
        <w:t xml:space="preserve"> </w:t>
      </w:r>
      <w:proofErr w:type="spellStart"/>
      <w:r w:rsidRPr="001647C3">
        <w:rPr>
          <w:color w:val="auto"/>
        </w:rPr>
        <w:t>Horn</w:t>
      </w:r>
      <w:proofErr w:type="spellEnd"/>
      <w:r w:rsidRPr="001647C3">
        <w:rPr>
          <w:color w:val="auto"/>
        </w:rPr>
        <w:t xml:space="preserve"> </w:t>
      </w:r>
    </w:p>
    <w:p w:rsidR="00BC0A95" w:rsidRPr="001647C3" w:rsidRDefault="00BC0A95" w:rsidP="004022B2">
      <w:pPr>
        <w:spacing w:after="0" w:line="276" w:lineRule="auto"/>
        <w:ind w:left="0" w:firstLine="0"/>
        <w:jc w:val="center"/>
        <w:rPr>
          <w:color w:val="auto"/>
        </w:rPr>
      </w:pPr>
    </w:p>
    <w:p w:rsidR="00BC0A95" w:rsidRPr="001647C3" w:rsidRDefault="00BC0A95" w:rsidP="004022B2">
      <w:pPr>
        <w:spacing w:after="0" w:line="276" w:lineRule="auto"/>
        <w:ind w:left="0" w:right="-1" w:firstLine="708"/>
        <w:rPr>
          <w:color w:val="auto"/>
        </w:rPr>
      </w:pPr>
      <w:r w:rsidRPr="001647C3">
        <w:rPr>
          <w:color w:val="auto"/>
        </w:rPr>
        <w:t>O volume 13, número 27</w:t>
      </w:r>
      <w:r w:rsidR="00DC3509" w:rsidRPr="001647C3">
        <w:rPr>
          <w:color w:val="auto"/>
        </w:rPr>
        <w:t>, d</w:t>
      </w:r>
      <w:r w:rsidRPr="001647C3">
        <w:rPr>
          <w:color w:val="auto"/>
        </w:rPr>
        <w:t>a Revista Intersaberes tem c</w:t>
      </w:r>
      <w:r w:rsidR="00392F68" w:rsidRPr="001647C3">
        <w:rPr>
          <w:color w:val="auto"/>
        </w:rPr>
        <w:t xml:space="preserve">omo tema a </w:t>
      </w:r>
      <w:r w:rsidR="00392F68" w:rsidRPr="001647C3">
        <w:rPr>
          <w:i/>
          <w:color w:val="auto"/>
        </w:rPr>
        <w:t xml:space="preserve">Educação Filosófica mediada por </w:t>
      </w:r>
      <w:r w:rsidR="004868FA" w:rsidRPr="001647C3">
        <w:rPr>
          <w:i/>
          <w:color w:val="auto"/>
        </w:rPr>
        <w:t>tecnologias</w:t>
      </w:r>
      <w:r w:rsidR="00392F68" w:rsidRPr="001647C3">
        <w:rPr>
          <w:i/>
          <w:color w:val="auto"/>
        </w:rPr>
        <w:t xml:space="preserve"> educacionais</w:t>
      </w:r>
      <w:r w:rsidRPr="001647C3">
        <w:rPr>
          <w:color w:val="auto"/>
        </w:rPr>
        <w:t>. O Dossiê apresenta</w:t>
      </w:r>
      <w:r w:rsidR="00DC3509" w:rsidRPr="001647C3">
        <w:rPr>
          <w:color w:val="auto"/>
        </w:rPr>
        <w:t xml:space="preserve"> </w:t>
      </w:r>
      <w:r w:rsidR="004868FA" w:rsidRPr="001647C3">
        <w:rPr>
          <w:color w:val="auto"/>
        </w:rPr>
        <w:t xml:space="preserve">resultados de pesquisas </w:t>
      </w:r>
      <w:r w:rsidR="00DC3509" w:rsidRPr="001647C3">
        <w:rPr>
          <w:color w:val="auto"/>
        </w:rPr>
        <w:t xml:space="preserve">de </w:t>
      </w:r>
      <w:r w:rsidRPr="001647C3">
        <w:rPr>
          <w:color w:val="auto"/>
        </w:rPr>
        <w:t>pesquisadores</w:t>
      </w:r>
      <w:r w:rsidR="004868FA" w:rsidRPr="001647C3">
        <w:rPr>
          <w:color w:val="auto"/>
        </w:rPr>
        <w:t>/as</w:t>
      </w:r>
      <w:r w:rsidRPr="001647C3">
        <w:rPr>
          <w:color w:val="auto"/>
        </w:rPr>
        <w:t xml:space="preserve"> de diferentes regiões do Brasil </w:t>
      </w:r>
      <w:r w:rsidR="000F60CD" w:rsidRPr="001647C3">
        <w:rPr>
          <w:color w:val="auto"/>
        </w:rPr>
        <w:t xml:space="preserve">acerca </w:t>
      </w:r>
      <w:r w:rsidRPr="001647C3">
        <w:rPr>
          <w:color w:val="auto"/>
        </w:rPr>
        <w:t xml:space="preserve">da problemática do ensino de filosofia e da educação em geral mediada por recursos tecnológicos. </w:t>
      </w:r>
      <w:r w:rsidR="004868FA" w:rsidRPr="001647C3">
        <w:rPr>
          <w:color w:val="auto"/>
        </w:rPr>
        <w:t xml:space="preserve"> Pensar a educação</w:t>
      </w:r>
      <w:r w:rsidR="000F60CD" w:rsidRPr="001647C3">
        <w:rPr>
          <w:color w:val="auto"/>
        </w:rPr>
        <w:t xml:space="preserve">, </w:t>
      </w:r>
      <w:r w:rsidR="004951B2" w:rsidRPr="001647C3">
        <w:rPr>
          <w:color w:val="auto"/>
        </w:rPr>
        <w:t xml:space="preserve">em especial </w:t>
      </w:r>
      <w:r w:rsidR="000F60CD" w:rsidRPr="001647C3">
        <w:rPr>
          <w:color w:val="auto"/>
        </w:rPr>
        <w:t>a</w:t>
      </w:r>
      <w:r w:rsidR="004868FA" w:rsidRPr="001647C3">
        <w:rPr>
          <w:color w:val="auto"/>
        </w:rPr>
        <w:t xml:space="preserve"> escolar</w:t>
      </w:r>
      <w:r w:rsidR="000F60CD" w:rsidRPr="001647C3">
        <w:rPr>
          <w:color w:val="auto"/>
        </w:rPr>
        <w:t>,</w:t>
      </w:r>
      <w:r w:rsidR="004868FA" w:rsidRPr="001647C3">
        <w:rPr>
          <w:color w:val="auto"/>
        </w:rPr>
        <w:t xml:space="preserve"> na sociedade </w:t>
      </w:r>
      <w:r w:rsidR="00B7393C" w:rsidRPr="001647C3">
        <w:rPr>
          <w:color w:val="auto"/>
        </w:rPr>
        <w:t>atual</w:t>
      </w:r>
      <w:r w:rsidR="004868FA" w:rsidRPr="001647C3">
        <w:rPr>
          <w:color w:val="auto"/>
        </w:rPr>
        <w:t xml:space="preserve"> significa </w:t>
      </w:r>
      <w:r w:rsidR="00B7393C" w:rsidRPr="001647C3">
        <w:rPr>
          <w:color w:val="auto"/>
        </w:rPr>
        <w:t>pensá</w:t>
      </w:r>
      <w:r w:rsidR="004868FA" w:rsidRPr="001647C3">
        <w:rPr>
          <w:color w:val="auto"/>
        </w:rPr>
        <w:t>-la</w:t>
      </w:r>
      <w:r w:rsidR="00B7393C" w:rsidRPr="001647C3">
        <w:rPr>
          <w:color w:val="auto"/>
        </w:rPr>
        <w:t>, principalmente,</w:t>
      </w:r>
      <w:r w:rsidR="004868FA" w:rsidRPr="001647C3">
        <w:rPr>
          <w:color w:val="auto"/>
        </w:rPr>
        <w:t xml:space="preserve"> </w:t>
      </w:r>
      <w:r w:rsidR="00B7393C" w:rsidRPr="001647C3">
        <w:rPr>
          <w:color w:val="auto"/>
        </w:rPr>
        <w:t xml:space="preserve">a partir da interface e interconexão entre ciência, filosofia e tecnologias da informação. Não se trata de </w:t>
      </w:r>
      <w:r w:rsidR="004951B2" w:rsidRPr="001647C3">
        <w:rPr>
          <w:color w:val="auto"/>
        </w:rPr>
        <w:t>um mero uso</w:t>
      </w:r>
      <w:r w:rsidR="00B7393C" w:rsidRPr="001647C3">
        <w:rPr>
          <w:color w:val="auto"/>
        </w:rPr>
        <w:t xml:space="preserve"> de tecnologias específicas com o intuito de facilitar a aprendizagem ou substituir o trabalho do/a professor/a em sala</w:t>
      </w:r>
      <w:r w:rsidR="00933BD0" w:rsidRPr="001647C3">
        <w:rPr>
          <w:color w:val="auto"/>
        </w:rPr>
        <w:t xml:space="preserve"> de aula</w:t>
      </w:r>
      <w:r w:rsidR="00B7393C" w:rsidRPr="001647C3">
        <w:rPr>
          <w:color w:val="auto"/>
        </w:rPr>
        <w:t xml:space="preserve">. Ao contrário, </w:t>
      </w:r>
      <w:r w:rsidR="00933BD0" w:rsidRPr="001647C3">
        <w:rPr>
          <w:color w:val="auto"/>
        </w:rPr>
        <w:t xml:space="preserve">só há educação tecnológica quando </w:t>
      </w:r>
      <w:r w:rsidR="00A4515A" w:rsidRPr="001647C3">
        <w:rPr>
          <w:color w:val="auto"/>
        </w:rPr>
        <w:t>as tecnologias</w:t>
      </w:r>
      <w:r w:rsidR="00933BD0" w:rsidRPr="001647C3">
        <w:rPr>
          <w:color w:val="auto"/>
        </w:rPr>
        <w:t xml:space="preserve"> e seus usos </w:t>
      </w:r>
      <w:r w:rsidR="00A4515A" w:rsidRPr="001647C3">
        <w:rPr>
          <w:color w:val="auto"/>
        </w:rPr>
        <w:t>são compreendidos</w:t>
      </w:r>
      <w:r w:rsidR="00933BD0" w:rsidRPr="001647C3">
        <w:rPr>
          <w:color w:val="auto"/>
        </w:rPr>
        <w:t xml:space="preserve"> como resultado da </w:t>
      </w:r>
      <w:r w:rsidR="0043586E" w:rsidRPr="001647C3">
        <w:rPr>
          <w:color w:val="auto"/>
        </w:rPr>
        <w:t xml:space="preserve">própria </w:t>
      </w:r>
      <w:r w:rsidR="00933BD0" w:rsidRPr="001647C3">
        <w:rPr>
          <w:color w:val="auto"/>
        </w:rPr>
        <w:t xml:space="preserve">ação humana </w:t>
      </w:r>
      <w:r w:rsidR="004951B2" w:rsidRPr="001647C3">
        <w:rPr>
          <w:color w:val="auto"/>
        </w:rPr>
        <w:t xml:space="preserve">no tempo </w:t>
      </w:r>
      <w:r w:rsidR="00933BD0" w:rsidRPr="001647C3">
        <w:rPr>
          <w:color w:val="auto"/>
        </w:rPr>
        <w:t>(trabalho humano)</w:t>
      </w:r>
      <w:r w:rsidR="00B7393C" w:rsidRPr="001647C3">
        <w:rPr>
          <w:color w:val="auto"/>
        </w:rPr>
        <w:t xml:space="preserve"> </w:t>
      </w:r>
      <w:r w:rsidR="00933BD0" w:rsidRPr="001647C3">
        <w:rPr>
          <w:color w:val="auto"/>
        </w:rPr>
        <w:t>e</w:t>
      </w:r>
      <w:r w:rsidR="00A4515A" w:rsidRPr="001647C3">
        <w:rPr>
          <w:color w:val="auto"/>
        </w:rPr>
        <w:t xml:space="preserve">, </w:t>
      </w:r>
      <w:r w:rsidR="00933BD0" w:rsidRPr="001647C3">
        <w:rPr>
          <w:color w:val="auto"/>
        </w:rPr>
        <w:t xml:space="preserve">por essa razão, </w:t>
      </w:r>
      <w:r w:rsidR="00A4515A" w:rsidRPr="001647C3">
        <w:rPr>
          <w:color w:val="auto"/>
        </w:rPr>
        <w:t xml:space="preserve">quando </w:t>
      </w:r>
      <w:r w:rsidR="0043586E" w:rsidRPr="001647C3">
        <w:rPr>
          <w:color w:val="auto"/>
        </w:rPr>
        <w:t xml:space="preserve">também </w:t>
      </w:r>
      <w:r w:rsidR="00A4515A" w:rsidRPr="001647C3">
        <w:rPr>
          <w:color w:val="auto"/>
        </w:rPr>
        <w:t xml:space="preserve">se transformam em objeto de reflexão </w:t>
      </w:r>
      <w:proofErr w:type="spellStart"/>
      <w:r w:rsidR="00A4515A" w:rsidRPr="001647C3">
        <w:rPr>
          <w:color w:val="auto"/>
        </w:rPr>
        <w:t>filosófico-educacional</w:t>
      </w:r>
      <w:proofErr w:type="spellEnd"/>
      <w:r w:rsidR="00A4515A" w:rsidRPr="001647C3">
        <w:rPr>
          <w:color w:val="auto"/>
        </w:rPr>
        <w:t xml:space="preserve">. Somente assim, é possível </w:t>
      </w:r>
      <w:r w:rsidR="004951B2" w:rsidRPr="001647C3">
        <w:rPr>
          <w:color w:val="auto"/>
        </w:rPr>
        <w:t xml:space="preserve">aprofundar a crítica em relação ao </w:t>
      </w:r>
      <w:r w:rsidR="00A4515A" w:rsidRPr="001647C3">
        <w:rPr>
          <w:color w:val="auto"/>
        </w:rPr>
        <w:t xml:space="preserve">uso </w:t>
      </w:r>
      <w:r w:rsidR="004951B2" w:rsidRPr="001647C3">
        <w:rPr>
          <w:color w:val="auto"/>
        </w:rPr>
        <w:t>instrumentalizado</w:t>
      </w:r>
      <w:r w:rsidR="00A4515A" w:rsidRPr="001647C3">
        <w:rPr>
          <w:color w:val="auto"/>
        </w:rPr>
        <w:t xml:space="preserve"> das tecnologias como auxílio didático-pedagógico e </w:t>
      </w:r>
      <w:r w:rsidR="0043586E" w:rsidRPr="001647C3">
        <w:rPr>
          <w:color w:val="auto"/>
        </w:rPr>
        <w:t xml:space="preserve">avaliar os limites éticos </w:t>
      </w:r>
      <w:r w:rsidR="004951B2" w:rsidRPr="001647C3">
        <w:rPr>
          <w:color w:val="auto"/>
        </w:rPr>
        <w:t xml:space="preserve">do processo de ensino e aprendizagem: </w:t>
      </w:r>
      <w:r w:rsidR="0043586E" w:rsidRPr="001647C3">
        <w:rPr>
          <w:color w:val="auto"/>
        </w:rPr>
        <w:t xml:space="preserve">da imbricação forma e conteúdo, sujeito e objeto, </w:t>
      </w:r>
      <w:r w:rsidR="004951B2" w:rsidRPr="001647C3">
        <w:rPr>
          <w:color w:val="auto"/>
        </w:rPr>
        <w:t xml:space="preserve">ensino e instrução, </w:t>
      </w:r>
      <w:r w:rsidR="008D1707" w:rsidRPr="001647C3">
        <w:rPr>
          <w:color w:val="auto"/>
        </w:rPr>
        <w:t>professor/a e estudante, etc</w:t>
      </w:r>
      <w:r w:rsidR="004913BA" w:rsidRPr="001647C3">
        <w:rPr>
          <w:color w:val="auto"/>
        </w:rPr>
        <w:t>.</w:t>
      </w:r>
      <w:r w:rsidR="008D1707" w:rsidRPr="001647C3">
        <w:rPr>
          <w:color w:val="auto"/>
        </w:rPr>
        <w:t xml:space="preserve">, </w:t>
      </w:r>
      <w:r w:rsidR="0043586E" w:rsidRPr="001647C3">
        <w:rPr>
          <w:color w:val="auto"/>
        </w:rPr>
        <w:t xml:space="preserve">muito para além do sentido pragmático e utilitário </w:t>
      </w:r>
      <w:r w:rsidR="008D1707" w:rsidRPr="001647C3">
        <w:rPr>
          <w:color w:val="auto"/>
        </w:rPr>
        <w:t>estabelecido</w:t>
      </w:r>
      <w:r w:rsidR="0043586E" w:rsidRPr="001647C3">
        <w:rPr>
          <w:color w:val="auto"/>
        </w:rPr>
        <w:t xml:space="preserve"> pelo </w:t>
      </w:r>
      <w:r w:rsidR="004951B2" w:rsidRPr="001647C3">
        <w:rPr>
          <w:color w:val="auto"/>
        </w:rPr>
        <w:t xml:space="preserve">mercado </w:t>
      </w:r>
      <w:r w:rsidR="008D1707" w:rsidRPr="001647C3">
        <w:rPr>
          <w:color w:val="auto"/>
        </w:rPr>
        <w:t xml:space="preserve">à educação e ao destino dado para os produtos tecnológicos que fazemos uso profissionalmente.  </w:t>
      </w:r>
    </w:p>
    <w:p w:rsidR="00563B64" w:rsidRPr="001647C3" w:rsidRDefault="008C7B00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rFonts w:ascii="Calibri" w:eastAsia="Calibri" w:hAnsi="Calibri" w:cs="Calibri"/>
          <w:noProof/>
          <w:color w:val="auto"/>
          <w:sz w:val="22"/>
        </w:rPr>
        <w:t xml:space="preserve"> </w:t>
      </w:r>
      <w:r w:rsidR="00DC3509" w:rsidRPr="001647C3">
        <w:rPr>
          <w:color w:val="auto"/>
        </w:rPr>
        <w:t xml:space="preserve"> </w:t>
      </w:r>
      <w:r w:rsidR="0084223F" w:rsidRPr="001647C3">
        <w:rPr>
          <w:color w:val="auto"/>
        </w:rPr>
        <w:t xml:space="preserve">Logo no início da publicação os leitores são </w:t>
      </w:r>
      <w:r w:rsidR="00D8709F" w:rsidRPr="001647C3">
        <w:rPr>
          <w:color w:val="auto"/>
        </w:rPr>
        <w:t xml:space="preserve">agraciados com uma entrevista concedida pelo professor doutor Ricardo Antunes de Sá, professor do Programa de Pós-graduação em Educação da Universidade Federal do Paraná. </w:t>
      </w:r>
      <w:r w:rsidR="00821FA1" w:rsidRPr="001647C3">
        <w:rPr>
          <w:color w:val="auto"/>
        </w:rPr>
        <w:t>O professor Ricardo apresenta um breve panorama histórico dos diferentes momentos/etapas da inserção das Tecnologias da Informação e Comunicação</w:t>
      </w:r>
      <w:r w:rsidR="009D1F5E" w:rsidRPr="001647C3">
        <w:rPr>
          <w:color w:val="auto"/>
        </w:rPr>
        <w:t xml:space="preserve"> (TIC)</w:t>
      </w:r>
      <w:r w:rsidR="00821FA1" w:rsidRPr="001647C3">
        <w:rPr>
          <w:color w:val="auto"/>
        </w:rPr>
        <w:t xml:space="preserve"> nas Escolas de Educação Básica. </w:t>
      </w:r>
      <w:r w:rsidR="009D1F5E" w:rsidRPr="001647C3">
        <w:rPr>
          <w:color w:val="auto"/>
        </w:rPr>
        <w:t xml:space="preserve"> Ao tratar da importância de políticas públicas para a inserção das TIC nas escolas brasileiras para a melhoria do processo de </w:t>
      </w:r>
      <w:proofErr w:type="gramStart"/>
      <w:r w:rsidR="009D1F5E" w:rsidRPr="001647C3">
        <w:rPr>
          <w:color w:val="auto"/>
        </w:rPr>
        <w:t>ensino</w:t>
      </w:r>
      <w:proofErr w:type="gramEnd"/>
      <w:r w:rsidR="009D1F5E" w:rsidRPr="001647C3">
        <w:rPr>
          <w:color w:val="auto"/>
        </w:rPr>
        <w:t xml:space="preserve"> e aprendizagem Antunes de Sá</w:t>
      </w:r>
      <w:r w:rsidR="00D16ADF" w:rsidRPr="001647C3">
        <w:rPr>
          <w:color w:val="auto"/>
        </w:rPr>
        <w:t xml:space="preserve"> reconhece sua importância como </w:t>
      </w:r>
      <w:r w:rsidR="00E0183A" w:rsidRPr="001647C3">
        <w:rPr>
          <w:color w:val="auto"/>
        </w:rPr>
        <w:t>“</w:t>
      </w:r>
      <w:r w:rsidR="00D16ADF" w:rsidRPr="001647C3">
        <w:rPr>
          <w:color w:val="auto"/>
        </w:rPr>
        <w:t>ações indutoras poderosas do desenvolvimento econômico, científico, tecnológico e social</w:t>
      </w:r>
      <w:r w:rsidR="00E0183A" w:rsidRPr="001647C3">
        <w:rPr>
          <w:color w:val="auto"/>
        </w:rPr>
        <w:t>”</w:t>
      </w:r>
      <w:r w:rsidR="00D16ADF" w:rsidRPr="001647C3">
        <w:rPr>
          <w:color w:val="auto"/>
        </w:rPr>
        <w:t xml:space="preserve">. </w:t>
      </w:r>
      <w:r w:rsidR="00D71609" w:rsidRPr="001647C3">
        <w:rPr>
          <w:color w:val="auto"/>
        </w:rPr>
        <w:t xml:space="preserve"> Quanto à inserção das TIC na formação inicial de professores, o entrevistado manifesta frustração, já que “a temática é ainda muito pouco tratada e levada a sério”. Afirma que é urgente que as instituições que formam professores insiram no debate da formação de professores as questões teóricas, epistemológicas e metodológicas que envolvem as transformações tecnológicas e as mídias digitais. </w:t>
      </w:r>
      <w:r w:rsidR="004466BC" w:rsidRPr="001647C3">
        <w:rPr>
          <w:color w:val="auto"/>
        </w:rPr>
        <w:t xml:space="preserve">E ainda que as escolas </w:t>
      </w:r>
      <w:r w:rsidR="00563B64" w:rsidRPr="001647C3">
        <w:rPr>
          <w:color w:val="auto"/>
        </w:rPr>
        <w:t xml:space="preserve">assumam a inserção das TIC como um projeto da comunidade a fim de que possa ser assumido por todos os profissionais da escola e pela comunidade. </w:t>
      </w:r>
      <w:r w:rsidR="00E33890" w:rsidRPr="001647C3">
        <w:rPr>
          <w:color w:val="auto"/>
        </w:rPr>
        <w:t xml:space="preserve">O professor Ricardo finaliza a entrevista fazendo um balanço a respeito do desenvolvimento de pesquisas a respeito das TIC na Educação e cita diversos pesquisadores que desde a década de 1980 vem discutindo e investigando o tema. </w:t>
      </w:r>
    </w:p>
    <w:p w:rsidR="007571A4" w:rsidRPr="001647C3" w:rsidRDefault="007571A4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color w:val="auto"/>
        </w:rPr>
        <w:t>Os artigos deste d</w:t>
      </w:r>
      <w:r w:rsidR="0010426A" w:rsidRPr="001647C3">
        <w:rPr>
          <w:color w:val="auto"/>
        </w:rPr>
        <w:t>oss</w:t>
      </w:r>
      <w:r w:rsidR="008A123D" w:rsidRPr="001647C3">
        <w:rPr>
          <w:color w:val="auto"/>
        </w:rPr>
        <w:t xml:space="preserve">iê estão organizados em três </w:t>
      </w:r>
      <w:r w:rsidR="00997F6D" w:rsidRPr="001647C3">
        <w:rPr>
          <w:color w:val="auto"/>
        </w:rPr>
        <w:t>eixos temático</w:t>
      </w:r>
      <w:r w:rsidR="008A123D" w:rsidRPr="001647C3">
        <w:rPr>
          <w:color w:val="auto"/>
        </w:rPr>
        <w:t xml:space="preserve">s </w:t>
      </w:r>
      <w:r w:rsidR="00997F6D" w:rsidRPr="001647C3">
        <w:rPr>
          <w:color w:val="auto"/>
        </w:rPr>
        <w:t xml:space="preserve">interligados </w:t>
      </w:r>
      <w:r w:rsidR="004913BA" w:rsidRPr="001647C3">
        <w:rPr>
          <w:color w:val="auto"/>
        </w:rPr>
        <w:t>que tratam</w:t>
      </w:r>
      <w:r w:rsidR="008A123D" w:rsidRPr="001647C3">
        <w:rPr>
          <w:color w:val="auto"/>
        </w:rPr>
        <w:t xml:space="preserve"> da Educação Filosófica mediada por recursos tecnológicos.  </w:t>
      </w:r>
    </w:p>
    <w:p w:rsidR="007D5891" w:rsidRPr="001647C3" w:rsidRDefault="008A123D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color w:val="auto"/>
        </w:rPr>
        <w:lastRenderedPageBreak/>
        <w:t xml:space="preserve">O primeiro tema apresenta </w:t>
      </w:r>
      <w:r w:rsidR="00A06774" w:rsidRPr="001647C3">
        <w:rPr>
          <w:color w:val="auto"/>
        </w:rPr>
        <w:t>dois</w:t>
      </w:r>
      <w:r w:rsidRPr="001647C3">
        <w:rPr>
          <w:color w:val="auto"/>
        </w:rPr>
        <w:t xml:space="preserve"> artigos que </w:t>
      </w:r>
      <w:r w:rsidR="00A86ED5" w:rsidRPr="001647C3">
        <w:rPr>
          <w:color w:val="auto"/>
        </w:rPr>
        <w:t xml:space="preserve">discutem </w:t>
      </w:r>
      <w:r w:rsidRPr="001647C3">
        <w:rPr>
          <w:color w:val="auto"/>
        </w:rPr>
        <w:t>o ensino de filosofia a partir da perspectiva teórico-metodológi</w:t>
      </w:r>
      <w:r w:rsidR="007571A4" w:rsidRPr="001647C3">
        <w:rPr>
          <w:color w:val="auto"/>
        </w:rPr>
        <w:t>ca</w:t>
      </w:r>
      <w:r w:rsidRPr="001647C3">
        <w:rPr>
          <w:color w:val="auto"/>
        </w:rPr>
        <w:t xml:space="preserve"> de seus autores.</w:t>
      </w:r>
      <w:r w:rsidR="00300974" w:rsidRPr="001647C3">
        <w:rPr>
          <w:color w:val="auto"/>
        </w:rPr>
        <w:t xml:space="preserve"> </w:t>
      </w:r>
      <w:r w:rsidR="007571A4" w:rsidRPr="001647C3">
        <w:rPr>
          <w:color w:val="auto"/>
        </w:rPr>
        <w:t>O</w:t>
      </w:r>
      <w:r w:rsidR="00300974" w:rsidRPr="001647C3">
        <w:rPr>
          <w:color w:val="auto"/>
        </w:rPr>
        <w:t xml:space="preserve">s sentidos e possibilidades do ensino de filosofia para além de sua obrigatoriedade e como </w:t>
      </w:r>
      <w:r w:rsidR="00C83981" w:rsidRPr="001647C3">
        <w:rPr>
          <w:color w:val="auto"/>
          <w:szCs w:val="24"/>
        </w:rPr>
        <w:t>atitude crítica para pensar uma prática filosófica</w:t>
      </w:r>
      <w:r w:rsidR="00C83981" w:rsidRPr="001647C3">
        <w:rPr>
          <w:color w:val="auto"/>
        </w:rPr>
        <w:t xml:space="preserve"> </w:t>
      </w:r>
      <w:r w:rsidR="007571A4" w:rsidRPr="001647C3">
        <w:rPr>
          <w:color w:val="auto"/>
        </w:rPr>
        <w:t>são problematizados pelos autores</w:t>
      </w:r>
      <w:r w:rsidR="00300974" w:rsidRPr="001647C3">
        <w:rPr>
          <w:color w:val="auto"/>
        </w:rPr>
        <w:t xml:space="preserve">. </w:t>
      </w:r>
    </w:p>
    <w:p w:rsidR="00C5332F" w:rsidRPr="001647C3" w:rsidRDefault="0098517E" w:rsidP="004022B2">
      <w:pPr>
        <w:spacing w:after="0" w:line="276" w:lineRule="auto"/>
        <w:ind w:left="0" w:right="-1" w:firstLine="698"/>
        <w:rPr>
          <w:color w:val="auto"/>
          <w:szCs w:val="24"/>
        </w:rPr>
      </w:pPr>
      <w:r w:rsidRPr="001647C3">
        <w:rPr>
          <w:color w:val="auto"/>
        </w:rPr>
        <w:t xml:space="preserve">O artigo </w:t>
      </w:r>
      <w:r w:rsidRPr="001647C3">
        <w:rPr>
          <w:i/>
          <w:color w:val="auto"/>
        </w:rPr>
        <w:t>Prerrogativas do ensino de filosofia: sentidos e possibilidades na educação</w:t>
      </w:r>
      <w:r w:rsidRPr="001647C3">
        <w:rPr>
          <w:color w:val="auto"/>
        </w:rPr>
        <w:t xml:space="preserve"> de Alex </w:t>
      </w:r>
      <w:proofErr w:type="spellStart"/>
      <w:r w:rsidRPr="001647C3">
        <w:rPr>
          <w:color w:val="auto"/>
        </w:rPr>
        <w:t>Sander</w:t>
      </w:r>
      <w:proofErr w:type="spellEnd"/>
      <w:r w:rsidRPr="001647C3">
        <w:rPr>
          <w:color w:val="auto"/>
        </w:rPr>
        <w:t xml:space="preserve"> da Silva</w:t>
      </w:r>
      <w:r w:rsidR="00C5332F" w:rsidRPr="001647C3">
        <w:rPr>
          <w:color w:val="auto"/>
        </w:rPr>
        <w:t>,</w:t>
      </w:r>
      <w:r w:rsidRPr="001647C3">
        <w:rPr>
          <w:color w:val="auto"/>
        </w:rPr>
        <w:t xml:space="preserve"> professor do Programa </w:t>
      </w:r>
      <w:r w:rsidRPr="001647C3">
        <w:rPr>
          <w:color w:val="auto"/>
          <w:szCs w:val="24"/>
        </w:rPr>
        <w:t>de Pós-graduação em Educação da Universidade Estadual de Santa Catariana retoma o debate sobre a filosofia de ensino no contexto obrigatório e aponta uma reflexão sobre o ensino de filosofia não só como apenas mais uma disciplina a ser ensinada no currículo escolar do ensino médio. O artigo discute em que medida o ensino de filosofia pode manter sua condição de formação crítica na escola e quais os seus limites e possibilidades. Trata de algumas prerrogativas de ensino e aprendizagem da filosofia e, em particular, lidar com estas prerrogativas não fechadas em si mesmas, sem saber de outras possibilidades, mas para indicar fatores importantes para a prática do professor no ensino da filosofia</w:t>
      </w:r>
      <w:r w:rsidR="00C5332F" w:rsidRPr="001647C3">
        <w:rPr>
          <w:color w:val="auto"/>
          <w:szCs w:val="24"/>
        </w:rPr>
        <w:t>.</w:t>
      </w:r>
    </w:p>
    <w:p w:rsidR="0098517E" w:rsidRPr="001647C3" w:rsidRDefault="00C5332F" w:rsidP="004022B2">
      <w:pPr>
        <w:spacing w:after="0" w:line="276" w:lineRule="auto"/>
        <w:ind w:left="0" w:right="-1" w:firstLine="698"/>
        <w:rPr>
          <w:color w:val="auto"/>
          <w:szCs w:val="24"/>
        </w:rPr>
      </w:pPr>
      <w:r w:rsidRPr="001647C3">
        <w:rPr>
          <w:color w:val="auto"/>
          <w:szCs w:val="24"/>
        </w:rPr>
        <w:t xml:space="preserve"> Daniel </w:t>
      </w:r>
      <w:proofErr w:type="spellStart"/>
      <w:r w:rsidRPr="001647C3">
        <w:rPr>
          <w:color w:val="auto"/>
          <w:szCs w:val="24"/>
        </w:rPr>
        <w:t>Salésio</w:t>
      </w:r>
      <w:proofErr w:type="spellEnd"/>
      <w:r w:rsidRPr="001647C3">
        <w:rPr>
          <w:color w:val="auto"/>
          <w:szCs w:val="24"/>
        </w:rPr>
        <w:t xml:space="preserve"> </w:t>
      </w:r>
      <w:proofErr w:type="spellStart"/>
      <w:r w:rsidRPr="001647C3">
        <w:rPr>
          <w:color w:val="auto"/>
          <w:szCs w:val="24"/>
        </w:rPr>
        <w:t>Vandresen</w:t>
      </w:r>
      <w:proofErr w:type="spellEnd"/>
      <w:r w:rsidRPr="001647C3">
        <w:rPr>
          <w:color w:val="auto"/>
          <w:szCs w:val="24"/>
        </w:rPr>
        <w:t xml:space="preserve">, professor do Instituto Federal do Paraná e Rodrigo </w:t>
      </w:r>
      <w:proofErr w:type="spellStart"/>
      <w:r w:rsidRPr="001647C3">
        <w:rPr>
          <w:color w:val="auto"/>
          <w:szCs w:val="24"/>
        </w:rPr>
        <w:t>Pelosso</w:t>
      </w:r>
      <w:proofErr w:type="spellEnd"/>
      <w:r w:rsidRPr="001647C3">
        <w:rPr>
          <w:color w:val="auto"/>
          <w:szCs w:val="24"/>
        </w:rPr>
        <w:t xml:space="preserve"> </w:t>
      </w:r>
      <w:proofErr w:type="spellStart"/>
      <w:r w:rsidRPr="001647C3">
        <w:rPr>
          <w:color w:val="auto"/>
          <w:szCs w:val="24"/>
        </w:rPr>
        <w:t>Galamo</w:t>
      </w:r>
      <w:proofErr w:type="spellEnd"/>
      <w:r w:rsidRPr="001647C3">
        <w:rPr>
          <w:color w:val="auto"/>
          <w:szCs w:val="24"/>
        </w:rPr>
        <w:t xml:space="preserve"> p</w:t>
      </w:r>
      <w:r w:rsidRPr="001647C3">
        <w:rPr>
          <w:color w:val="auto"/>
          <w:szCs w:val="24"/>
          <w:shd w:val="clear" w:color="auto" w:fill="FFFFFF"/>
        </w:rPr>
        <w:t xml:space="preserve">rofessor do Programa de Pós-Graduação em Educação da Universidade Estadual </w:t>
      </w:r>
      <w:bookmarkStart w:id="0" w:name="_GoBack"/>
      <w:bookmarkEnd w:id="0"/>
      <w:r w:rsidRPr="001647C3">
        <w:rPr>
          <w:color w:val="auto"/>
          <w:szCs w:val="24"/>
          <w:shd w:val="clear" w:color="auto" w:fill="FFFFFF"/>
        </w:rPr>
        <w:t>Paulista de Marília</w:t>
      </w:r>
      <w:r w:rsidRPr="001647C3">
        <w:rPr>
          <w:color w:val="auto"/>
          <w:szCs w:val="24"/>
        </w:rPr>
        <w:t xml:space="preserve"> escrevem </w:t>
      </w:r>
      <w:r w:rsidR="00AD7ABF" w:rsidRPr="001647C3">
        <w:rPr>
          <w:color w:val="auto"/>
          <w:szCs w:val="24"/>
        </w:rPr>
        <w:t xml:space="preserve">o artigo </w:t>
      </w:r>
      <w:r w:rsidR="00AD7ABF" w:rsidRPr="001647C3">
        <w:rPr>
          <w:i/>
          <w:color w:val="auto"/>
          <w:szCs w:val="24"/>
        </w:rPr>
        <w:t>A</w:t>
      </w:r>
      <w:r w:rsidRPr="001647C3">
        <w:rPr>
          <w:i/>
          <w:color w:val="auto"/>
          <w:szCs w:val="24"/>
        </w:rPr>
        <w:t xml:space="preserve"> Filosofia como atitude crítica na produção de si na educação tecnológica.</w:t>
      </w:r>
      <w:r w:rsidR="00CB6BF0" w:rsidRPr="001647C3">
        <w:rPr>
          <w:color w:val="auto"/>
          <w:szCs w:val="24"/>
        </w:rPr>
        <w:t xml:space="preserve"> </w:t>
      </w:r>
      <w:r w:rsidR="00AD7ABF" w:rsidRPr="001647C3">
        <w:rPr>
          <w:color w:val="auto"/>
          <w:szCs w:val="24"/>
        </w:rPr>
        <w:t xml:space="preserve">Os autores </w:t>
      </w:r>
      <w:r w:rsidR="00CE2A95" w:rsidRPr="001647C3">
        <w:rPr>
          <w:color w:val="auto"/>
          <w:szCs w:val="24"/>
        </w:rPr>
        <w:t>realiza</w:t>
      </w:r>
      <w:r w:rsidR="00AD7ABF" w:rsidRPr="001647C3">
        <w:rPr>
          <w:color w:val="auto"/>
          <w:szCs w:val="24"/>
        </w:rPr>
        <w:t>m</w:t>
      </w:r>
      <w:r w:rsidR="00CE2A95" w:rsidRPr="001647C3">
        <w:rPr>
          <w:color w:val="auto"/>
          <w:szCs w:val="24"/>
        </w:rPr>
        <w:t xml:space="preserve"> um diagnóstico da educação tecnológica utilizando como ferramenta as noções de biopolítica e </w:t>
      </w:r>
      <w:proofErr w:type="gramStart"/>
      <w:r w:rsidR="00CE2A95" w:rsidRPr="001647C3">
        <w:rPr>
          <w:color w:val="auto"/>
          <w:szCs w:val="24"/>
        </w:rPr>
        <w:t>ontologia do presente desenvolvidos por Michel Foucault</w:t>
      </w:r>
      <w:proofErr w:type="gramEnd"/>
      <w:r w:rsidR="00CE2A95" w:rsidRPr="001647C3">
        <w:rPr>
          <w:color w:val="auto"/>
          <w:szCs w:val="24"/>
        </w:rPr>
        <w:t xml:space="preserve">. A partir disso, problematiza a educação tecnológica dos Institutos Federais analisando sua concepção de ensino baseada na noção de trabalho como princípio educativo. Constata-se que a educação tecnológica não tem pensado a vida para além da formação profissional ou, melhor, tem se preocupado apenas com a parte da vida que é determinada pela sua condição cotidiana da utilidade e do trabalho. Por fim, desenvolve-se o conceito de atitude crítica para pensar uma prática filosófica que dá forma à impaciência da liberdade e permite a resistência aos saberes de </w:t>
      </w:r>
      <w:proofErr w:type="gramStart"/>
      <w:r w:rsidR="00CE2A95" w:rsidRPr="001647C3">
        <w:rPr>
          <w:color w:val="auto"/>
          <w:szCs w:val="24"/>
        </w:rPr>
        <w:t>sujeição próprios da tecnicidade</w:t>
      </w:r>
      <w:proofErr w:type="gramEnd"/>
      <w:r w:rsidR="00CE2A95" w:rsidRPr="001647C3">
        <w:rPr>
          <w:color w:val="auto"/>
          <w:szCs w:val="24"/>
        </w:rPr>
        <w:t xml:space="preserve"> biopolítica</w:t>
      </w:r>
      <w:r w:rsidR="00627080" w:rsidRPr="001647C3">
        <w:rPr>
          <w:color w:val="auto"/>
          <w:szCs w:val="24"/>
        </w:rPr>
        <w:t xml:space="preserve">. </w:t>
      </w:r>
    </w:p>
    <w:p w:rsidR="00204C8E" w:rsidRPr="001647C3" w:rsidRDefault="008A123D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color w:val="auto"/>
        </w:rPr>
        <w:t xml:space="preserve">O segundo </w:t>
      </w:r>
      <w:r w:rsidR="00997F6D" w:rsidRPr="001647C3">
        <w:rPr>
          <w:color w:val="auto"/>
        </w:rPr>
        <w:t xml:space="preserve">eixo </w:t>
      </w:r>
      <w:r w:rsidR="004913BA" w:rsidRPr="001647C3">
        <w:rPr>
          <w:color w:val="auto"/>
        </w:rPr>
        <w:t>temático contempla</w:t>
      </w:r>
      <w:r w:rsidR="00997F6D" w:rsidRPr="001647C3">
        <w:rPr>
          <w:color w:val="auto"/>
        </w:rPr>
        <w:t xml:space="preserve"> as</w:t>
      </w:r>
      <w:r w:rsidRPr="001647C3">
        <w:rPr>
          <w:color w:val="auto"/>
        </w:rPr>
        <w:t xml:space="preserve"> mediações necessárias à realização do processo de ensino e aprendizagem formal da filosofia em sala de aula.</w:t>
      </w:r>
      <w:r w:rsidR="00B8198C" w:rsidRPr="001647C3">
        <w:rPr>
          <w:color w:val="auto"/>
        </w:rPr>
        <w:t xml:space="preserve"> Os </w:t>
      </w:r>
      <w:r w:rsidR="00300974" w:rsidRPr="001647C3">
        <w:rPr>
          <w:color w:val="auto"/>
        </w:rPr>
        <w:t xml:space="preserve">autores </w:t>
      </w:r>
      <w:r w:rsidR="00B8198C" w:rsidRPr="001647C3">
        <w:rPr>
          <w:color w:val="auto"/>
        </w:rPr>
        <w:t xml:space="preserve">discutem </w:t>
      </w:r>
      <w:r w:rsidR="00300974" w:rsidRPr="001647C3">
        <w:rPr>
          <w:color w:val="auto"/>
        </w:rPr>
        <w:t>o lugar do texto filosófico nas aulas de filosofia, as imagens como fundamentos de uma proposta de ensino</w:t>
      </w:r>
      <w:r w:rsidR="00E16FC2" w:rsidRPr="001647C3">
        <w:rPr>
          <w:color w:val="auto"/>
        </w:rPr>
        <w:t xml:space="preserve">, </w:t>
      </w:r>
      <w:r w:rsidR="00300974" w:rsidRPr="001647C3">
        <w:rPr>
          <w:color w:val="auto"/>
        </w:rPr>
        <w:t>o uso do filme com</w:t>
      </w:r>
      <w:r w:rsidR="00E16FC2" w:rsidRPr="001647C3">
        <w:rPr>
          <w:color w:val="auto"/>
        </w:rPr>
        <w:t xml:space="preserve">o fator de educação filosófica e o </w:t>
      </w:r>
      <w:proofErr w:type="spellStart"/>
      <w:r w:rsidR="00E16FC2" w:rsidRPr="001647C3">
        <w:rPr>
          <w:color w:val="auto"/>
        </w:rPr>
        <w:t>Facebook</w:t>
      </w:r>
      <w:proofErr w:type="spellEnd"/>
      <w:r w:rsidR="00E16FC2" w:rsidRPr="001647C3">
        <w:rPr>
          <w:color w:val="auto"/>
        </w:rPr>
        <w:t xml:space="preserve"> e o Google Docs</w:t>
      </w:r>
      <w:r w:rsidR="004913BA" w:rsidRPr="001647C3">
        <w:rPr>
          <w:color w:val="auto"/>
        </w:rPr>
        <w:t>.</w:t>
      </w:r>
      <w:r w:rsidR="00E16FC2" w:rsidRPr="001647C3">
        <w:rPr>
          <w:color w:val="auto"/>
        </w:rPr>
        <w:t xml:space="preserve"> como instrumentos de leitura e escrita na aula de filosofia.</w:t>
      </w:r>
    </w:p>
    <w:p w:rsidR="00441831" w:rsidRPr="001647C3" w:rsidRDefault="00441831" w:rsidP="004022B2">
      <w:pPr>
        <w:spacing w:after="0" w:line="276" w:lineRule="auto"/>
        <w:ind w:left="0" w:right="-1" w:firstLine="698"/>
        <w:rPr>
          <w:rFonts w:eastAsia="Times New Roman" w:cs="Times New Roman"/>
          <w:color w:val="auto"/>
          <w:szCs w:val="24"/>
        </w:rPr>
      </w:pPr>
      <w:r w:rsidRPr="001647C3">
        <w:rPr>
          <w:color w:val="auto"/>
          <w:szCs w:val="24"/>
        </w:rPr>
        <w:t xml:space="preserve">No texto </w:t>
      </w:r>
      <w:r w:rsidRPr="001647C3">
        <w:rPr>
          <w:i/>
          <w:color w:val="auto"/>
          <w:szCs w:val="24"/>
          <w:shd w:val="clear" w:color="auto" w:fill="FFFFFF"/>
        </w:rPr>
        <w:t>O lugar do texto filosófico nas aulas de filosofia no ensino médio</w:t>
      </w:r>
      <w:r w:rsidR="006958C6" w:rsidRPr="001647C3">
        <w:rPr>
          <w:color w:val="auto"/>
          <w:szCs w:val="24"/>
          <w:shd w:val="clear" w:color="auto" w:fill="FFFFFF"/>
        </w:rPr>
        <w:t xml:space="preserve">, </w:t>
      </w:r>
      <w:r w:rsidRPr="001647C3">
        <w:rPr>
          <w:color w:val="auto"/>
          <w:szCs w:val="24"/>
          <w:shd w:val="clear" w:color="auto" w:fill="FFFFFF"/>
        </w:rPr>
        <w:t xml:space="preserve">Rui </w:t>
      </w:r>
      <w:proofErr w:type="spellStart"/>
      <w:r w:rsidRPr="001647C3">
        <w:rPr>
          <w:color w:val="auto"/>
          <w:szCs w:val="24"/>
          <w:shd w:val="clear" w:color="auto" w:fill="FFFFFF"/>
        </w:rPr>
        <w:t>Valese</w:t>
      </w:r>
      <w:proofErr w:type="spellEnd"/>
      <w:r w:rsidR="006958C6" w:rsidRPr="001647C3">
        <w:rPr>
          <w:color w:val="auto"/>
          <w:szCs w:val="24"/>
          <w:shd w:val="clear" w:color="auto" w:fill="FFFFFF"/>
        </w:rPr>
        <w:t xml:space="preserve">, professor do Curso de Filosofia da </w:t>
      </w:r>
      <w:proofErr w:type="spellStart"/>
      <w:r w:rsidR="006958C6" w:rsidRPr="001647C3">
        <w:rPr>
          <w:color w:val="auto"/>
          <w:szCs w:val="24"/>
          <w:shd w:val="clear" w:color="auto" w:fill="FFFFFF"/>
        </w:rPr>
        <w:t>Uninter</w:t>
      </w:r>
      <w:proofErr w:type="spellEnd"/>
      <w:r w:rsidR="006958C6" w:rsidRPr="001647C3">
        <w:rPr>
          <w:color w:val="auto"/>
          <w:szCs w:val="24"/>
          <w:shd w:val="clear" w:color="auto" w:fill="FFFFFF"/>
        </w:rPr>
        <w:t xml:space="preserve"> e professor de Filosofia do Colégio Estadual Arnaldo </w:t>
      </w:r>
      <w:proofErr w:type="spellStart"/>
      <w:r w:rsidR="006958C6" w:rsidRPr="001647C3">
        <w:rPr>
          <w:color w:val="auto"/>
          <w:szCs w:val="24"/>
          <w:shd w:val="clear" w:color="auto" w:fill="FFFFFF"/>
        </w:rPr>
        <w:t>Busato</w:t>
      </w:r>
      <w:proofErr w:type="spellEnd"/>
      <w:r w:rsidR="006958C6" w:rsidRPr="001647C3">
        <w:rPr>
          <w:color w:val="auto"/>
          <w:szCs w:val="24"/>
          <w:shd w:val="clear" w:color="auto" w:fill="FFFFFF"/>
        </w:rPr>
        <w:t xml:space="preserve">, </w:t>
      </w:r>
      <w:r w:rsidR="006958C6" w:rsidRPr="001647C3">
        <w:rPr>
          <w:rFonts w:eastAsia="Times New Roman" w:cs="Times New Roman"/>
          <w:color w:val="auto"/>
          <w:szCs w:val="24"/>
        </w:rPr>
        <w:t>Luís Fernando Lopes, Coordenador do curso de graduação em filosofia da UNINTER e Wilson José Vieira,</w:t>
      </w:r>
      <w:r w:rsidR="006958C6" w:rsidRPr="001647C3">
        <w:rPr>
          <w:rFonts w:eastAsia="Times New Roman" w:cs="Times New Roman"/>
          <w:b/>
          <w:color w:val="auto"/>
          <w:szCs w:val="24"/>
        </w:rPr>
        <w:t xml:space="preserve"> </w:t>
      </w:r>
      <w:r w:rsidR="006958C6" w:rsidRPr="001647C3">
        <w:rPr>
          <w:rFonts w:eastAsia="Times New Roman" w:cs="Times New Roman"/>
          <w:color w:val="auto"/>
          <w:szCs w:val="24"/>
        </w:rPr>
        <w:t>Professor de filosofia do Colégio Estadual do Paraná</w:t>
      </w:r>
      <w:r w:rsidR="00B154E7" w:rsidRPr="001647C3">
        <w:rPr>
          <w:rFonts w:eastAsia="Times New Roman" w:cs="Times New Roman"/>
          <w:color w:val="auto"/>
          <w:szCs w:val="24"/>
        </w:rPr>
        <w:t xml:space="preserve">, </w:t>
      </w:r>
      <w:r w:rsidR="00B154E7" w:rsidRPr="001647C3">
        <w:rPr>
          <w:color w:val="auto"/>
          <w:szCs w:val="24"/>
          <w:shd w:val="clear" w:color="auto" w:fill="FFFFFF"/>
        </w:rPr>
        <w:t xml:space="preserve">investigam </w:t>
      </w:r>
      <w:r w:rsidRPr="001647C3">
        <w:rPr>
          <w:color w:val="auto"/>
          <w:szCs w:val="24"/>
        </w:rPr>
        <w:t>o lugar do texto filosófico nas aula</w:t>
      </w:r>
      <w:r w:rsidR="00B154E7" w:rsidRPr="001647C3">
        <w:rPr>
          <w:color w:val="auto"/>
          <w:szCs w:val="24"/>
        </w:rPr>
        <w:t xml:space="preserve">s de </w:t>
      </w:r>
      <w:proofErr w:type="gramStart"/>
      <w:r w:rsidR="00B154E7" w:rsidRPr="001647C3">
        <w:rPr>
          <w:color w:val="auto"/>
          <w:szCs w:val="24"/>
        </w:rPr>
        <w:t>Filosofia do Ensino Médio, a</w:t>
      </w:r>
      <w:r w:rsidRPr="001647C3">
        <w:rPr>
          <w:color w:val="auto"/>
          <w:szCs w:val="24"/>
        </w:rPr>
        <w:t xml:space="preserve"> partir de três documentos diretamente ligados a concepção de ensino de filosofia – Proposta Curricular do Curso de Filosofia da Universidade Federal do Paraná, o texto das Diretrizes Curriculares de Filosofia do Estado do Paraná e os livros de filosofia</w:t>
      </w:r>
      <w:proofErr w:type="gramEnd"/>
      <w:r w:rsidRPr="001647C3">
        <w:rPr>
          <w:color w:val="auto"/>
          <w:szCs w:val="24"/>
        </w:rPr>
        <w:t xml:space="preserve"> selecionados para o Programa Nacional do Livro Didático (2015-2017)</w:t>
      </w:r>
      <w:r w:rsidR="00B154E7" w:rsidRPr="001647C3">
        <w:rPr>
          <w:color w:val="auto"/>
          <w:szCs w:val="24"/>
        </w:rPr>
        <w:t xml:space="preserve">. Os autores </w:t>
      </w:r>
      <w:r w:rsidR="00B154E7" w:rsidRPr="001647C3">
        <w:rPr>
          <w:color w:val="auto"/>
          <w:szCs w:val="24"/>
        </w:rPr>
        <w:lastRenderedPageBreak/>
        <w:t xml:space="preserve">defendem </w:t>
      </w:r>
      <w:r w:rsidRPr="001647C3">
        <w:rPr>
          <w:color w:val="auto"/>
          <w:szCs w:val="24"/>
        </w:rPr>
        <w:t>o uso e a centralidade do texto filosófico nas aulas de Filosofia no Ensino Médio. Não como um fim em si mesmo, mas, como meio para uma educação filosófica e que é necessário tomar alguns cuidados que se deve ter na escolha e lida com o texto filosófico nas aulas de Filosofia no Ensino Médio, bem como de que maneira o mesmo será inserido.</w:t>
      </w:r>
      <w:r w:rsidRPr="001647C3">
        <w:rPr>
          <w:color w:val="auto"/>
          <w:sz w:val="20"/>
          <w:szCs w:val="20"/>
        </w:rPr>
        <w:t xml:space="preserve"> </w:t>
      </w:r>
    </w:p>
    <w:p w:rsidR="00257AC5" w:rsidRPr="001647C3" w:rsidRDefault="00997F6D" w:rsidP="004022B2">
      <w:pPr>
        <w:spacing w:after="0" w:line="276" w:lineRule="auto"/>
        <w:ind w:left="0" w:right="-1" w:firstLine="698"/>
        <w:rPr>
          <w:color w:val="auto"/>
          <w:szCs w:val="24"/>
        </w:rPr>
      </w:pPr>
      <w:r w:rsidRPr="001647C3">
        <w:rPr>
          <w:color w:val="auto"/>
          <w:szCs w:val="24"/>
        </w:rPr>
        <w:t>No</w:t>
      </w:r>
      <w:r w:rsidR="00B8198C" w:rsidRPr="001647C3">
        <w:rPr>
          <w:color w:val="auto"/>
          <w:szCs w:val="24"/>
        </w:rPr>
        <w:t xml:space="preserve"> artigo</w:t>
      </w:r>
      <w:r w:rsidR="00C71D28" w:rsidRPr="001647C3">
        <w:rPr>
          <w:color w:val="auto"/>
          <w:szCs w:val="24"/>
        </w:rPr>
        <w:t xml:space="preserve"> </w:t>
      </w:r>
      <w:r w:rsidR="00C71D28" w:rsidRPr="001647C3">
        <w:rPr>
          <w:i/>
          <w:color w:val="auto"/>
          <w:szCs w:val="24"/>
        </w:rPr>
        <w:t>Pensar por imagens. Fundamentos de uma proposta de ensino</w:t>
      </w:r>
      <w:r w:rsidR="003B3D90" w:rsidRPr="001647C3">
        <w:rPr>
          <w:color w:val="auto"/>
          <w:szCs w:val="24"/>
        </w:rPr>
        <w:t xml:space="preserve">, o professor Manuel Moreira da Silva, da Universidade Estadual do Centro-Oeste do </w:t>
      </w:r>
      <w:proofErr w:type="gramStart"/>
      <w:r w:rsidR="003B3D90" w:rsidRPr="001647C3">
        <w:rPr>
          <w:color w:val="auto"/>
          <w:szCs w:val="24"/>
        </w:rPr>
        <w:t>Paraná -UNICENTRO</w:t>
      </w:r>
      <w:proofErr w:type="gramEnd"/>
      <w:r w:rsidR="003B3D90" w:rsidRPr="001647C3">
        <w:rPr>
          <w:color w:val="auto"/>
          <w:szCs w:val="24"/>
        </w:rPr>
        <w:t xml:space="preserve">/PR, sistematiza experiências de ensino desenvolvidas no âmbito do subprojeto Filosofia, </w:t>
      </w:r>
      <w:bookmarkStart w:id="1" w:name="_Hlk494419341"/>
      <w:r w:rsidR="003B3D90" w:rsidRPr="001647C3">
        <w:rPr>
          <w:color w:val="auto"/>
          <w:szCs w:val="24"/>
        </w:rPr>
        <w:t xml:space="preserve">do Programa Institucional de Bolsas de Iniciação à Docência – PIBID – na Universidade Estadual do Centro-Oeste do Paraná (UNICENTRO/PR), Campus Santa Cruz, em Guarapuava/PR. </w:t>
      </w:r>
      <w:bookmarkEnd w:id="1"/>
      <w:r w:rsidR="003B3D90" w:rsidRPr="001647C3">
        <w:rPr>
          <w:color w:val="auto"/>
          <w:szCs w:val="24"/>
        </w:rPr>
        <w:t xml:space="preserve">Depois de caracterizar as experiências do PIBID Filosofia, enquanto experiências pensantes e do que se poderia designar </w:t>
      </w:r>
      <w:r w:rsidR="003B3D90" w:rsidRPr="001647C3">
        <w:rPr>
          <w:i/>
          <w:color w:val="auto"/>
          <w:szCs w:val="24"/>
        </w:rPr>
        <w:t>pensar em imagens</w:t>
      </w:r>
      <w:r w:rsidR="003B3D90" w:rsidRPr="001647C3">
        <w:rPr>
          <w:color w:val="auto"/>
          <w:szCs w:val="24"/>
        </w:rPr>
        <w:t xml:space="preserve">, como seu elemento unificador, o autor  </w:t>
      </w:r>
      <w:proofErr w:type="spellStart"/>
      <w:r w:rsidR="003B3D90" w:rsidRPr="001647C3">
        <w:rPr>
          <w:color w:val="auto"/>
          <w:szCs w:val="24"/>
        </w:rPr>
        <w:t>tematiza</w:t>
      </w:r>
      <w:proofErr w:type="spellEnd"/>
      <w:r w:rsidR="003B3D90" w:rsidRPr="001647C3">
        <w:rPr>
          <w:color w:val="auto"/>
          <w:szCs w:val="24"/>
        </w:rPr>
        <w:t xml:space="preserve"> o pensar – em seus traços gerais – no sentido de uma proposta de ensino sistematicamente estruturada. A título de conclusão, o trabalho discute tal proposta no âmbito de sua avaliação.</w:t>
      </w:r>
    </w:p>
    <w:p w:rsidR="003D109B" w:rsidRPr="001647C3" w:rsidRDefault="00257AC5" w:rsidP="004022B2">
      <w:pPr>
        <w:spacing w:after="0" w:line="276" w:lineRule="auto"/>
        <w:ind w:left="0" w:right="-1" w:firstLine="698"/>
        <w:rPr>
          <w:color w:val="auto"/>
          <w:szCs w:val="24"/>
        </w:rPr>
      </w:pPr>
      <w:r w:rsidRPr="001647C3">
        <w:rPr>
          <w:i/>
          <w:color w:val="auto"/>
          <w:szCs w:val="24"/>
          <w:shd w:val="clear" w:color="auto" w:fill="FFFFFF"/>
        </w:rPr>
        <w:t>Educação e tecnologia: o uso do filme como fator de educação filosófica</w:t>
      </w:r>
      <w:r w:rsidRPr="001647C3">
        <w:rPr>
          <w:color w:val="auto"/>
          <w:szCs w:val="24"/>
          <w:shd w:val="clear" w:color="auto" w:fill="FFFFFF"/>
        </w:rPr>
        <w:t xml:space="preserve"> é o título do</w:t>
      </w:r>
      <w:r w:rsidR="00556350" w:rsidRPr="001647C3">
        <w:rPr>
          <w:color w:val="auto"/>
          <w:szCs w:val="24"/>
          <w:shd w:val="clear" w:color="auto" w:fill="FFFFFF"/>
        </w:rPr>
        <w:t xml:space="preserve"> artigo produzido por Alessandro Reina, professor do </w:t>
      </w:r>
      <w:r w:rsidR="00556350" w:rsidRPr="001647C3">
        <w:rPr>
          <w:color w:val="auto"/>
        </w:rPr>
        <w:t xml:space="preserve">Professor de filosofia do </w:t>
      </w:r>
      <w:proofErr w:type="spellStart"/>
      <w:r w:rsidR="00556350" w:rsidRPr="001647C3">
        <w:rPr>
          <w:color w:val="auto"/>
        </w:rPr>
        <w:t>Claretiano-Centro</w:t>
      </w:r>
      <w:proofErr w:type="spellEnd"/>
      <w:r w:rsidR="00556350" w:rsidRPr="001647C3">
        <w:rPr>
          <w:color w:val="auto"/>
        </w:rPr>
        <w:t xml:space="preserve"> Universitário e do Centro Estadual de Educação Profissional de Curitiba (CEEP) e por Geraldo </w:t>
      </w:r>
      <w:proofErr w:type="spellStart"/>
      <w:r w:rsidR="00556350" w:rsidRPr="001647C3">
        <w:rPr>
          <w:color w:val="auto"/>
        </w:rPr>
        <w:t>Balduíno</w:t>
      </w:r>
      <w:proofErr w:type="spellEnd"/>
      <w:r w:rsidR="00556350" w:rsidRPr="001647C3">
        <w:rPr>
          <w:color w:val="auto"/>
        </w:rPr>
        <w:t xml:space="preserve"> </w:t>
      </w:r>
      <w:proofErr w:type="spellStart"/>
      <w:r w:rsidR="00556350" w:rsidRPr="001647C3">
        <w:rPr>
          <w:color w:val="auto"/>
        </w:rPr>
        <w:t>Horn</w:t>
      </w:r>
      <w:proofErr w:type="spellEnd"/>
      <w:r w:rsidR="00556350" w:rsidRPr="001647C3">
        <w:rPr>
          <w:color w:val="auto"/>
        </w:rPr>
        <w:t xml:space="preserve">, Coordenador do Programa de Pós-graduação em Educação da Universidade </w:t>
      </w:r>
      <w:r w:rsidR="00556350" w:rsidRPr="001647C3">
        <w:rPr>
          <w:color w:val="auto"/>
          <w:szCs w:val="24"/>
        </w:rPr>
        <w:t xml:space="preserve">Federal do Paraná.  </w:t>
      </w:r>
      <w:r w:rsidR="003D109B" w:rsidRPr="001647C3">
        <w:rPr>
          <w:color w:val="auto"/>
          <w:szCs w:val="24"/>
        </w:rPr>
        <w:t xml:space="preserve">O texto discute a utilização do filme como um recurso tecnológico, com forte potencialidade voltada </w:t>
      </w:r>
      <w:proofErr w:type="gramStart"/>
      <w:r w:rsidR="003D109B" w:rsidRPr="001647C3">
        <w:rPr>
          <w:color w:val="auto"/>
          <w:szCs w:val="24"/>
        </w:rPr>
        <w:t>a</w:t>
      </w:r>
      <w:proofErr w:type="gramEnd"/>
      <w:r w:rsidR="003D109B" w:rsidRPr="001647C3">
        <w:rPr>
          <w:color w:val="auto"/>
          <w:szCs w:val="24"/>
        </w:rPr>
        <w:t xml:space="preserve"> aprendizagem da filosofia, servindo tanto como educação do pensamento quanto um elemento de formação cultural. Aborda primeiramente a utilização do filme como um recurso tecnológico e sua utilização em sala de aula voltada </w:t>
      </w:r>
      <w:proofErr w:type="gramStart"/>
      <w:r w:rsidR="003D109B" w:rsidRPr="001647C3">
        <w:rPr>
          <w:color w:val="auto"/>
          <w:szCs w:val="24"/>
        </w:rPr>
        <w:t>a</w:t>
      </w:r>
      <w:proofErr w:type="gramEnd"/>
      <w:r w:rsidR="003D109B" w:rsidRPr="001647C3">
        <w:rPr>
          <w:color w:val="auto"/>
          <w:szCs w:val="24"/>
        </w:rPr>
        <w:t xml:space="preserve"> aprendizagem da filosofia e, posteriormente como fator de educação do pensamento e de formação cultural por meio da prática </w:t>
      </w:r>
      <w:proofErr w:type="spellStart"/>
      <w:r w:rsidR="003D109B" w:rsidRPr="001647C3">
        <w:rPr>
          <w:color w:val="auto"/>
          <w:szCs w:val="24"/>
        </w:rPr>
        <w:t>cineclubista</w:t>
      </w:r>
      <w:proofErr w:type="spellEnd"/>
      <w:r w:rsidR="003D109B" w:rsidRPr="001647C3">
        <w:rPr>
          <w:color w:val="auto"/>
          <w:szCs w:val="24"/>
        </w:rPr>
        <w:t>. Tanto o uso do filme em sala de aula quanto por meio dos cineclubes, converte-se como um instrumento pedagógico importante, tendo em vista a construção de um itinerário de formação filosófico, social e cultural por meio do cinema.</w:t>
      </w:r>
      <w:r w:rsidR="003D109B" w:rsidRPr="001647C3">
        <w:rPr>
          <w:color w:val="auto"/>
          <w:sz w:val="20"/>
          <w:szCs w:val="20"/>
        </w:rPr>
        <w:t xml:space="preserve"> </w:t>
      </w:r>
    </w:p>
    <w:p w:rsidR="00360888" w:rsidRPr="001647C3" w:rsidRDefault="00997F6D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color w:val="auto"/>
        </w:rPr>
        <w:t xml:space="preserve"> O</w:t>
      </w:r>
      <w:r w:rsidR="00360888" w:rsidRPr="001647C3">
        <w:rPr>
          <w:color w:val="auto"/>
        </w:rPr>
        <w:t xml:space="preserve"> </w:t>
      </w:r>
      <w:r w:rsidR="00360888" w:rsidRPr="001647C3">
        <w:rPr>
          <w:color w:val="auto"/>
          <w:szCs w:val="24"/>
        </w:rPr>
        <w:t xml:space="preserve">artigo intitulado </w:t>
      </w:r>
      <w:r w:rsidR="00360888" w:rsidRPr="001647C3">
        <w:rPr>
          <w:i/>
          <w:color w:val="auto"/>
          <w:szCs w:val="24"/>
        </w:rPr>
        <w:t xml:space="preserve">Grupos do </w:t>
      </w:r>
      <w:proofErr w:type="spellStart"/>
      <w:r w:rsidR="00360888" w:rsidRPr="001647C3">
        <w:rPr>
          <w:i/>
          <w:color w:val="auto"/>
          <w:szCs w:val="24"/>
        </w:rPr>
        <w:t>Facebook</w:t>
      </w:r>
      <w:proofErr w:type="spellEnd"/>
      <w:r w:rsidR="00360888" w:rsidRPr="001647C3">
        <w:rPr>
          <w:i/>
          <w:color w:val="auto"/>
          <w:szCs w:val="24"/>
        </w:rPr>
        <w:t xml:space="preserve"> e Google Docs. para a leitura e escrita na aula de filosofia</w:t>
      </w:r>
      <w:r w:rsidR="00360888" w:rsidRPr="001647C3">
        <w:rPr>
          <w:color w:val="auto"/>
          <w:szCs w:val="24"/>
        </w:rPr>
        <w:t xml:space="preserve"> as autoras Simone </w:t>
      </w:r>
      <w:proofErr w:type="spellStart"/>
      <w:r w:rsidR="00360888" w:rsidRPr="001647C3">
        <w:rPr>
          <w:color w:val="auto"/>
          <w:szCs w:val="24"/>
        </w:rPr>
        <w:t>Becher</w:t>
      </w:r>
      <w:proofErr w:type="spellEnd"/>
      <w:r w:rsidR="00360888" w:rsidRPr="001647C3">
        <w:rPr>
          <w:color w:val="auto"/>
          <w:szCs w:val="24"/>
        </w:rPr>
        <w:t xml:space="preserve"> Araujo Moraes, doutorando e </w:t>
      </w:r>
      <w:proofErr w:type="spellStart"/>
      <w:r w:rsidR="00360888" w:rsidRPr="001647C3">
        <w:rPr>
          <w:color w:val="auto"/>
          <w:szCs w:val="24"/>
        </w:rPr>
        <w:t>Elisete</w:t>
      </w:r>
      <w:proofErr w:type="spellEnd"/>
      <w:r w:rsidR="00360888" w:rsidRPr="001647C3">
        <w:rPr>
          <w:color w:val="auto"/>
          <w:szCs w:val="24"/>
        </w:rPr>
        <w:t xml:space="preserve"> Medianeira</w:t>
      </w:r>
      <w:r w:rsidR="00B8198C" w:rsidRPr="001647C3">
        <w:rPr>
          <w:color w:val="auto"/>
          <w:szCs w:val="24"/>
        </w:rPr>
        <w:t xml:space="preserve"> </w:t>
      </w:r>
      <w:proofErr w:type="spellStart"/>
      <w:r w:rsidR="00360888" w:rsidRPr="001647C3">
        <w:rPr>
          <w:color w:val="auto"/>
          <w:szCs w:val="24"/>
        </w:rPr>
        <w:t>Tomazetti</w:t>
      </w:r>
      <w:proofErr w:type="spellEnd"/>
      <w:r w:rsidR="00360888" w:rsidRPr="001647C3">
        <w:rPr>
          <w:color w:val="auto"/>
          <w:szCs w:val="24"/>
        </w:rPr>
        <w:t xml:space="preserve"> Professora Programa de Pós-Graduação Educação da Universidad</w:t>
      </w:r>
      <w:r w:rsidR="00B8198C" w:rsidRPr="001647C3">
        <w:rPr>
          <w:color w:val="auto"/>
          <w:szCs w:val="24"/>
        </w:rPr>
        <w:t>e Federal de Santa Maria – RS.</w:t>
      </w:r>
      <w:proofErr w:type="gramStart"/>
      <w:r w:rsidR="00B8198C" w:rsidRPr="001647C3">
        <w:rPr>
          <w:color w:val="auto"/>
          <w:szCs w:val="24"/>
        </w:rPr>
        <w:t xml:space="preserve">, </w:t>
      </w:r>
      <w:r w:rsidR="00360888" w:rsidRPr="001647C3">
        <w:rPr>
          <w:color w:val="auto"/>
          <w:szCs w:val="24"/>
        </w:rPr>
        <w:t>apresentam</w:t>
      </w:r>
      <w:proofErr w:type="gramEnd"/>
      <w:r w:rsidR="00360888" w:rsidRPr="001647C3">
        <w:rPr>
          <w:color w:val="auto"/>
          <w:szCs w:val="24"/>
        </w:rPr>
        <w:t xml:space="preserve"> resultado de pesquisa que busca compreender quais os limites e possibilidades de aprender e ensinar a Ler e Escrever em Filosofia no Ensino Médio utilizando as Tecnologias Digitais. Neste trabalho é trazido um relato de experiência realizada com uma turma de terceiro ano do ensino médio. Neste experimento foram utilizadas as ferramentas de Grupos do </w:t>
      </w:r>
      <w:proofErr w:type="spellStart"/>
      <w:r w:rsidR="00360888" w:rsidRPr="001647C3">
        <w:rPr>
          <w:color w:val="auto"/>
          <w:szCs w:val="24"/>
        </w:rPr>
        <w:t>Facebook</w:t>
      </w:r>
      <w:proofErr w:type="spellEnd"/>
      <w:r w:rsidR="00360888" w:rsidRPr="001647C3">
        <w:rPr>
          <w:color w:val="auto"/>
          <w:szCs w:val="24"/>
        </w:rPr>
        <w:t xml:space="preserve"> e Google Docs. para ensino e aprendizagem de Leitura e Escrita em Filosofia. Pôde-se concluir que, apesar das dificuldades enfrentadas pelos alunos na parte de leitura, interpretação e escrita do texto filosófico, as ferramentas serviram como suporte dinamizador e </w:t>
      </w:r>
      <w:proofErr w:type="spellStart"/>
      <w:r w:rsidR="00360888" w:rsidRPr="001647C3">
        <w:rPr>
          <w:color w:val="auto"/>
          <w:szCs w:val="24"/>
        </w:rPr>
        <w:t>possibilitador</w:t>
      </w:r>
      <w:proofErr w:type="spellEnd"/>
      <w:r w:rsidR="00360888" w:rsidRPr="001647C3">
        <w:rPr>
          <w:color w:val="auto"/>
          <w:szCs w:val="24"/>
        </w:rPr>
        <w:t xml:space="preserve"> da aprendizagem colaborativa e de uma escrita mais dinâmica.</w:t>
      </w:r>
    </w:p>
    <w:p w:rsidR="00FC0791" w:rsidRPr="001647C3" w:rsidRDefault="008A123D" w:rsidP="004022B2">
      <w:pPr>
        <w:spacing w:after="0" w:line="276" w:lineRule="auto"/>
        <w:ind w:left="0" w:right="-1" w:firstLine="698"/>
        <w:rPr>
          <w:color w:val="auto"/>
        </w:rPr>
      </w:pPr>
      <w:r w:rsidRPr="001647C3">
        <w:rPr>
          <w:color w:val="auto"/>
        </w:rPr>
        <w:lastRenderedPageBreak/>
        <w:t xml:space="preserve">O terceiro tema trata de questões relacionadas às mediações necessárias à formação do professor de filosofia. </w:t>
      </w:r>
      <w:r w:rsidR="00D376CC" w:rsidRPr="001647C3">
        <w:rPr>
          <w:color w:val="auto"/>
        </w:rPr>
        <w:t xml:space="preserve"> A questão da d</w:t>
      </w:r>
      <w:r w:rsidR="004066D6" w:rsidRPr="001647C3">
        <w:rPr>
          <w:color w:val="auto"/>
        </w:rPr>
        <w:t xml:space="preserve">idática do ensino de filosofia e o estágio supervisionado em filosofia. </w:t>
      </w:r>
    </w:p>
    <w:p w:rsidR="004D1177" w:rsidRPr="001647C3" w:rsidRDefault="00FC0791" w:rsidP="004022B2">
      <w:pPr>
        <w:spacing w:after="0" w:line="276" w:lineRule="auto"/>
        <w:ind w:left="0" w:right="-1" w:firstLine="698"/>
        <w:rPr>
          <w:rFonts w:cs="Arial"/>
          <w:color w:val="auto"/>
          <w:szCs w:val="24"/>
          <w:shd w:val="clear" w:color="auto" w:fill="FFFFFF"/>
        </w:rPr>
      </w:pPr>
      <w:proofErr w:type="spellStart"/>
      <w:r w:rsidRPr="001647C3">
        <w:rPr>
          <w:rFonts w:eastAsia="Times New Roman" w:cs="Times New Roman"/>
          <w:color w:val="auto"/>
          <w:szCs w:val="24"/>
        </w:rPr>
        <w:t>Maurilio</w:t>
      </w:r>
      <w:proofErr w:type="spellEnd"/>
      <w:r w:rsidRPr="001647C3">
        <w:rPr>
          <w:rFonts w:eastAsia="Times New Roman" w:cs="Times New Roman"/>
          <w:color w:val="auto"/>
          <w:szCs w:val="24"/>
        </w:rPr>
        <w:t xml:space="preserve"> Gadelha Aires, professor</w:t>
      </w:r>
      <w:r w:rsidRPr="001647C3">
        <w:rPr>
          <w:rFonts w:cs="Arial"/>
          <w:color w:val="auto"/>
          <w:shd w:val="clear" w:color="auto" w:fill="FFFFFF"/>
        </w:rPr>
        <w:t xml:space="preserve"> de Filosofia no Instituto Federal do Rio Grande do Norte/ </w:t>
      </w:r>
      <w:r w:rsidR="00004DFB" w:rsidRPr="001647C3">
        <w:rPr>
          <w:rFonts w:cs="Arial"/>
          <w:color w:val="auto"/>
          <w:shd w:val="clear" w:color="auto" w:fill="FFFFFF"/>
        </w:rPr>
        <w:t>IFRN,</w:t>
      </w:r>
      <w:r w:rsidR="00E73FF1" w:rsidRPr="001647C3">
        <w:rPr>
          <w:rFonts w:cs="Arial"/>
          <w:color w:val="auto"/>
          <w:shd w:val="clear" w:color="auto" w:fill="FFFFFF"/>
        </w:rPr>
        <w:t xml:space="preserve"> contribuiu com o texto</w:t>
      </w:r>
      <w:r w:rsidR="00C83981" w:rsidRPr="001647C3">
        <w:rPr>
          <w:rFonts w:cs="Arial"/>
          <w:color w:val="auto"/>
          <w:shd w:val="clear" w:color="auto" w:fill="FFFFFF"/>
        </w:rPr>
        <w:t xml:space="preserve"> intitulado</w:t>
      </w:r>
      <w:r w:rsidR="00662943" w:rsidRPr="001647C3">
        <w:rPr>
          <w:rFonts w:cs="Arial"/>
          <w:color w:val="auto"/>
          <w:shd w:val="clear" w:color="auto" w:fill="FFFFFF"/>
        </w:rPr>
        <w:t xml:space="preserve"> </w:t>
      </w:r>
      <w:r w:rsidR="00662943" w:rsidRPr="001647C3">
        <w:rPr>
          <w:rFonts w:cs="Arial"/>
          <w:i/>
          <w:color w:val="auto"/>
          <w:shd w:val="clear" w:color="auto" w:fill="FFFFFF"/>
        </w:rPr>
        <w:t>Didática do ensino de Filosofia: uma experiência junto ao IFRN</w:t>
      </w:r>
      <w:r w:rsidR="00662943" w:rsidRPr="001647C3">
        <w:rPr>
          <w:rFonts w:cs="Arial"/>
          <w:color w:val="auto"/>
          <w:shd w:val="clear" w:color="auto" w:fill="FFFFFF"/>
        </w:rPr>
        <w:t xml:space="preserve">. Trata-se de um relato da experiência de ensino de Filosofia </w:t>
      </w:r>
      <w:r w:rsidRPr="001647C3">
        <w:rPr>
          <w:rFonts w:cs="Arial"/>
          <w:color w:val="auto"/>
          <w:shd w:val="clear" w:color="auto" w:fill="FFFFFF"/>
        </w:rPr>
        <w:t>realizada no IFR</w:t>
      </w:r>
      <w:r w:rsidR="00004DFB" w:rsidRPr="001647C3">
        <w:rPr>
          <w:rFonts w:cs="Arial"/>
          <w:color w:val="auto"/>
          <w:shd w:val="clear" w:color="auto" w:fill="FFFFFF"/>
        </w:rPr>
        <w:t xml:space="preserve">N. O autor faz apanhado geral sobre seu entendimento de uma didática para o ensino de Filosofia baseada na </w:t>
      </w:r>
      <w:proofErr w:type="spellStart"/>
      <w:r w:rsidR="00004DFB" w:rsidRPr="001647C3">
        <w:rPr>
          <w:rFonts w:cs="Arial"/>
          <w:color w:val="auto"/>
          <w:shd w:val="clear" w:color="auto" w:fill="FFFFFF"/>
        </w:rPr>
        <w:t>problematização</w:t>
      </w:r>
      <w:proofErr w:type="spellEnd"/>
      <w:r w:rsidR="00004DFB" w:rsidRPr="001647C3">
        <w:rPr>
          <w:rFonts w:cs="Arial"/>
          <w:color w:val="auto"/>
          <w:shd w:val="clear" w:color="auto" w:fill="FFFFFF"/>
        </w:rPr>
        <w:t xml:space="preserve"> e no diálogo, como uma maneira adequada de </w:t>
      </w:r>
      <w:r w:rsidR="00004DFB" w:rsidRPr="001647C3">
        <w:rPr>
          <w:rFonts w:cs="Arial"/>
          <w:color w:val="auto"/>
          <w:szCs w:val="24"/>
          <w:shd w:val="clear" w:color="auto" w:fill="FFFFFF"/>
        </w:rPr>
        <w:t xml:space="preserve">prática pedagógica do professor.  </w:t>
      </w:r>
    </w:p>
    <w:p w:rsidR="00F23972" w:rsidRPr="001647C3" w:rsidRDefault="004D1177" w:rsidP="004022B2">
      <w:pPr>
        <w:spacing w:after="0" w:line="276" w:lineRule="auto"/>
        <w:ind w:left="0" w:right="-1" w:firstLine="698"/>
        <w:rPr>
          <w:rFonts w:cs="Times New Roman"/>
          <w:color w:val="auto"/>
          <w:szCs w:val="24"/>
          <w:shd w:val="clear" w:color="auto" w:fill="FFFFFF"/>
        </w:rPr>
      </w:pPr>
      <w:r w:rsidRPr="001647C3">
        <w:rPr>
          <w:color w:val="auto"/>
          <w:szCs w:val="24"/>
          <w:shd w:val="clear" w:color="auto" w:fill="FFFFFF"/>
        </w:rPr>
        <w:t xml:space="preserve"> </w:t>
      </w:r>
      <w:r w:rsidR="0092192B" w:rsidRPr="001647C3">
        <w:rPr>
          <w:rFonts w:cs="Times New Roman"/>
          <w:color w:val="auto"/>
          <w:szCs w:val="24"/>
        </w:rPr>
        <w:t xml:space="preserve">Fábio </w:t>
      </w:r>
      <w:r w:rsidR="002C3BB7" w:rsidRPr="001647C3">
        <w:rPr>
          <w:rFonts w:cs="Times New Roman"/>
          <w:color w:val="auto"/>
          <w:szCs w:val="24"/>
        </w:rPr>
        <w:t>Antônio</w:t>
      </w:r>
      <w:r w:rsidR="0092192B" w:rsidRPr="001647C3">
        <w:rPr>
          <w:rFonts w:cs="Times New Roman"/>
          <w:color w:val="auto"/>
          <w:szCs w:val="24"/>
        </w:rPr>
        <w:t xml:space="preserve"> Gabriel, </w:t>
      </w:r>
      <w:r w:rsidR="009A6C11" w:rsidRPr="001647C3">
        <w:rPr>
          <w:rFonts w:cs="Times New Roman"/>
          <w:color w:val="auto"/>
          <w:szCs w:val="24"/>
        </w:rPr>
        <w:t>doutorando,</w:t>
      </w:r>
      <w:r w:rsidR="00B8198C" w:rsidRPr="001647C3">
        <w:rPr>
          <w:rFonts w:cs="Times New Roman"/>
          <w:color w:val="auto"/>
          <w:szCs w:val="24"/>
        </w:rPr>
        <w:t xml:space="preserve"> e</w:t>
      </w:r>
      <w:r w:rsidR="009A6C11" w:rsidRPr="001647C3">
        <w:rPr>
          <w:rFonts w:cs="Times New Roman"/>
          <w:color w:val="auto"/>
          <w:szCs w:val="24"/>
        </w:rPr>
        <w:t xml:space="preserve"> Ana</w:t>
      </w:r>
      <w:r w:rsidR="004623A2" w:rsidRPr="001647C3">
        <w:rPr>
          <w:rFonts w:cs="Times New Roman"/>
          <w:color w:val="auto"/>
          <w:szCs w:val="24"/>
        </w:rPr>
        <w:t xml:space="preserve"> Lúcia Pereira professora do Programa de Pós-graduação em</w:t>
      </w:r>
      <w:r w:rsidR="0092192B" w:rsidRPr="001647C3">
        <w:rPr>
          <w:rFonts w:cs="Times New Roman"/>
          <w:color w:val="auto"/>
          <w:szCs w:val="24"/>
        </w:rPr>
        <w:t xml:space="preserve"> E</w:t>
      </w:r>
      <w:r w:rsidR="0092192B" w:rsidRPr="001647C3">
        <w:rPr>
          <w:rFonts w:cs="Arial"/>
          <w:color w:val="auto"/>
          <w:szCs w:val="24"/>
        </w:rPr>
        <w:t>ducação na Universidade Estadual de Ponta Grossa</w:t>
      </w:r>
      <w:r w:rsidR="004623A2" w:rsidRPr="001647C3">
        <w:rPr>
          <w:rFonts w:cs="Arial"/>
          <w:color w:val="auto"/>
          <w:szCs w:val="24"/>
        </w:rPr>
        <w:t xml:space="preserve"> – PR e </w:t>
      </w:r>
      <w:r w:rsidR="002C3BB7" w:rsidRPr="001647C3">
        <w:rPr>
          <w:rFonts w:cs="Times New Roman"/>
          <w:color w:val="auto"/>
          <w:szCs w:val="24"/>
        </w:rPr>
        <w:t>Antônio</w:t>
      </w:r>
      <w:r w:rsidR="009A6C11" w:rsidRPr="001647C3">
        <w:rPr>
          <w:rFonts w:cs="Times New Roman"/>
          <w:color w:val="auto"/>
          <w:szCs w:val="24"/>
        </w:rPr>
        <w:t xml:space="preserve"> Carlos de Souza, Professor do Curso de </w:t>
      </w:r>
      <w:proofErr w:type="gramStart"/>
      <w:r w:rsidR="009A6C11" w:rsidRPr="001647C3">
        <w:rPr>
          <w:rFonts w:cs="Times New Roman"/>
          <w:color w:val="auto"/>
          <w:szCs w:val="24"/>
        </w:rPr>
        <w:t>Filosofia de</w:t>
      </w:r>
      <w:r w:rsidR="009A6C11" w:rsidRPr="001647C3">
        <w:rPr>
          <w:rFonts w:cs="Times New Roman"/>
          <w:color w:val="auto"/>
          <w:szCs w:val="24"/>
          <w:shd w:val="clear" w:color="auto" w:fill="FFFFFF"/>
        </w:rPr>
        <w:t xml:space="preserve"> Filosofia da Universidade Estadual do Norte do Paraná, Campus Jacarezinho</w:t>
      </w:r>
      <w:r w:rsidR="00C90C01" w:rsidRPr="001647C3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="00AD7ABF" w:rsidRPr="001647C3">
        <w:rPr>
          <w:rFonts w:cs="Times New Roman"/>
          <w:color w:val="auto"/>
          <w:szCs w:val="24"/>
          <w:shd w:val="clear" w:color="auto" w:fill="FFFFFF"/>
        </w:rPr>
        <w:t xml:space="preserve">no artigo </w:t>
      </w:r>
      <w:r w:rsidR="00AD7ABF" w:rsidRPr="001647C3">
        <w:rPr>
          <w:rFonts w:cs="Times New Roman"/>
          <w:i/>
          <w:color w:val="auto"/>
          <w:szCs w:val="24"/>
          <w:shd w:val="clear" w:color="auto" w:fill="FFFFFF"/>
        </w:rPr>
        <w:t>O estágio supervisionado em Filosofia como experiência Filosófica em criação conceitual</w:t>
      </w:r>
      <w:r w:rsidR="00C90C01" w:rsidRPr="001647C3">
        <w:rPr>
          <w:rFonts w:cs="Times New Roman"/>
          <w:i/>
          <w:color w:val="auto"/>
          <w:szCs w:val="24"/>
          <w:shd w:val="clear" w:color="auto" w:fill="FFFFFF"/>
        </w:rPr>
        <w:t xml:space="preserve"> </w:t>
      </w:r>
      <w:r w:rsidR="00F23972" w:rsidRPr="001647C3">
        <w:rPr>
          <w:rFonts w:cs="Times New Roman"/>
          <w:color w:val="auto"/>
          <w:szCs w:val="24"/>
        </w:rPr>
        <w:t>investigam o ensino de Filosofia na licenciatura em Filosofia</w:t>
      </w:r>
      <w:proofErr w:type="gramEnd"/>
      <w:r w:rsidR="00F23972" w:rsidRPr="001647C3">
        <w:rPr>
          <w:rFonts w:cs="Times New Roman"/>
          <w:color w:val="auto"/>
          <w:szCs w:val="24"/>
        </w:rPr>
        <w:t xml:space="preserve"> e o estágio supervisionado como experiência filosófica e criação conceitual. Explicita-se o trabalho mediante questionamento a respeito da maneira como são formados os futuros professores de Filosofia e, em tal contexto, questiona-se se os licenciados vivenciam uma experiência filosófica como criação conceitual. Nesse sentido, a questão central da pesquis</w:t>
      </w:r>
      <w:r w:rsidR="00B8198C" w:rsidRPr="001647C3">
        <w:rPr>
          <w:rFonts w:cs="Times New Roman"/>
          <w:color w:val="auto"/>
          <w:szCs w:val="24"/>
        </w:rPr>
        <w:t>a formula-se do seguinte modo: e</w:t>
      </w:r>
      <w:r w:rsidR="00F23972" w:rsidRPr="001647C3">
        <w:rPr>
          <w:rFonts w:cs="Times New Roman"/>
          <w:color w:val="auto"/>
          <w:szCs w:val="24"/>
        </w:rPr>
        <w:t xml:space="preserve">m que medida o ensino de Filosofia na licenciatura e o estágio supervisionado possibilitam que o graduando tenha uma experiência filosófica e vivencie uma criação conceitual que lhe permita experimentar o desafio de ser um professor filósofo? O artigo aponta a necessidade de entender o estágio supervisionado não como um momento burocrático da licenciatura, mas como um momento de formação do futuro professor de Filosofia. </w:t>
      </w:r>
    </w:p>
    <w:p w:rsidR="002D6D75" w:rsidRPr="002D6D75" w:rsidRDefault="00EB1D3C" w:rsidP="004022B2">
      <w:pPr>
        <w:spacing w:after="0" w:line="276" w:lineRule="auto"/>
        <w:ind w:left="0" w:right="-1" w:firstLine="698"/>
        <w:rPr>
          <w:color w:val="auto"/>
          <w:szCs w:val="24"/>
          <w:shd w:val="clear" w:color="auto" w:fill="FFFFFF"/>
        </w:rPr>
      </w:pPr>
      <w:r w:rsidRPr="001647C3">
        <w:rPr>
          <w:color w:val="auto"/>
        </w:rPr>
        <w:t xml:space="preserve">Associado </w:t>
      </w:r>
      <w:r w:rsidR="00D016CE" w:rsidRPr="001647C3">
        <w:rPr>
          <w:color w:val="auto"/>
        </w:rPr>
        <w:t>a</w:t>
      </w:r>
      <w:r w:rsidR="007A673C" w:rsidRPr="001647C3">
        <w:rPr>
          <w:color w:val="auto"/>
        </w:rPr>
        <w:t xml:space="preserve"> esse número </w:t>
      </w:r>
      <w:r w:rsidRPr="001647C3">
        <w:rPr>
          <w:color w:val="auto"/>
        </w:rPr>
        <w:t>também são publicados art</w:t>
      </w:r>
      <w:r w:rsidR="00C06162" w:rsidRPr="001647C3">
        <w:rPr>
          <w:color w:val="auto"/>
        </w:rPr>
        <w:t xml:space="preserve">igos </w:t>
      </w:r>
      <w:r w:rsidR="00F15C2C" w:rsidRPr="001647C3">
        <w:rPr>
          <w:color w:val="auto"/>
        </w:rPr>
        <w:t>que</w:t>
      </w:r>
      <w:r w:rsidRPr="001647C3">
        <w:rPr>
          <w:color w:val="auto"/>
        </w:rPr>
        <w:t xml:space="preserve"> estão vinculados à temática da educação filosófica ou às discussões referentes às TIC no processo educacional</w:t>
      </w:r>
      <w:r w:rsidR="00882B94">
        <w:rPr>
          <w:color w:val="auto"/>
        </w:rPr>
        <w:t xml:space="preserve">: </w:t>
      </w:r>
      <w:r w:rsidR="00882B94" w:rsidRPr="002D6D75">
        <w:rPr>
          <w:color w:val="auto"/>
          <w:szCs w:val="24"/>
          <w:shd w:val="clear" w:color="auto" w:fill="FFFFFF"/>
        </w:rPr>
        <w:t xml:space="preserve">Filosofia, avaliação e neurociência com aporte metodológico e pedagógico de tecnologia de autoria por Ivo José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Both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>;</w:t>
      </w:r>
      <w:proofErr w:type="gramStart"/>
      <w:r w:rsidR="00882B94" w:rsidRPr="002D6D75">
        <w:rPr>
          <w:color w:val="auto"/>
          <w:szCs w:val="24"/>
          <w:shd w:val="clear" w:color="auto" w:fill="FFFFFF"/>
        </w:rPr>
        <w:t xml:space="preserve">   </w:t>
      </w:r>
      <w:proofErr w:type="gramEnd"/>
      <w:r w:rsidR="00882B94" w:rsidRPr="002D6D75">
        <w:rPr>
          <w:color w:val="auto"/>
          <w:szCs w:val="24"/>
          <w:shd w:val="clear" w:color="auto" w:fill="FFFFFF"/>
        </w:rPr>
        <w:t xml:space="preserve">A disciplina contabilidade e sustentabilidade na UFPR: relato de experiências de Luiz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Panhoca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Edmeire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Cristina Pereira,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Christianh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Eduardo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Henriquez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Zuñiga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Hayrton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Francis Ximenes de Andrade; A escola como um espaço de democratização do acesso às TIC - uma perspectiva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educomunicativa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escrito por Wanessa Matos Vieira, Ademilde Silveira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Sartori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; </w:t>
      </w:r>
      <w:r w:rsidR="002D6D75" w:rsidRPr="002D6D75">
        <w:rPr>
          <w:color w:val="auto"/>
          <w:szCs w:val="24"/>
          <w:shd w:val="clear" w:color="auto" w:fill="FFFFFF"/>
        </w:rPr>
        <w:t xml:space="preserve">Práticas pedagógicas: tecnologias móveis sem fio na disciplina de arte de Adriana Beatriz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Pacher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Raach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e Luciana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Backes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>. Por fim o artigo</w:t>
      </w:r>
      <w:r w:rsidR="002D6D75">
        <w:rPr>
          <w:color w:val="auto"/>
          <w:szCs w:val="24"/>
          <w:shd w:val="clear" w:color="auto" w:fill="FFFFFF"/>
        </w:rPr>
        <w:t xml:space="preserve"> em </w:t>
      </w:r>
      <w:r w:rsidR="002D6D75" w:rsidRPr="002D6D75">
        <w:rPr>
          <w:color w:val="auto"/>
          <w:szCs w:val="24"/>
          <w:shd w:val="clear" w:color="auto" w:fill="FFFFFF"/>
        </w:rPr>
        <w:t xml:space="preserve">versão </w:t>
      </w:r>
      <w:r w:rsidR="002D6D75">
        <w:rPr>
          <w:color w:val="auto"/>
          <w:szCs w:val="24"/>
          <w:shd w:val="clear" w:color="auto" w:fill="FFFFFF"/>
        </w:rPr>
        <w:t>na língua i</w:t>
      </w:r>
      <w:r w:rsidR="002D6D75" w:rsidRPr="002D6D75">
        <w:rPr>
          <w:color w:val="auto"/>
          <w:szCs w:val="24"/>
          <w:shd w:val="clear" w:color="auto" w:fill="FFFFFF"/>
        </w:rPr>
        <w:t>ngl</w:t>
      </w:r>
      <w:r w:rsidR="002D6D75">
        <w:rPr>
          <w:color w:val="auto"/>
          <w:szCs w:val="24"/>
          <w:shd w:val="clear" w:color="auto" w:fill="FFFFFF"/>
        </w:rPr>
        <w:t>esa:</w:t>
      </w:r>
      <w:proofErr w:type="gramStart"/>
      <w:r w:rsidR="002D6D75">
        <w:rPr>
          <w:color w:val="auto"/>
          <w:szCs w:val="24"/>
          <w:shd w:val="clear" w:color="auto" w:fill="FFFFFF"/>
        </w:rPr>
        <w:t xml:space="preserve">  </w:t>
      </w:r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proofErr w:type="gramEnd"/>
      <w:r w:rsidR="002D6D75" w:rsidRPr="002D6D75">
        <w:rPr>
          <w:color w:val="auto"/>
          <w:szCs w:val="24"/>
          <w:shd w:val="clear" w:color="auto" w:fill="FFFFFF"/>
        </w:rPr>
        <w:t>New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scientific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spirit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and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new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epistemology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: a More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poietic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point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of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view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of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education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and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2D6D75" w:rsidRPr="002D6D75">
        <w:rPr>
          <w:color w:val="auto"/>
          <w:szCs w:val="24"/>
          <w:shd w:val="clear" w:color="auto" w:fill="FFFFFF"/>
        </w:rPr>
        <w:t>knowledge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 </w:t>
      </w:r>
      <w:r w:rsidR="002D6D75" w:rsidRPr="002D6D75">
        <w:rPr>
          <w:color w:val="auto"/>
          <w:szCs w:val="24"/>
        </w:rPr>
        <w:t xml:space="preserve"> artigo escrito por </w:t>
      </w:r>
      <w:r w:rsidR="002D6D75" w:rsidRPr="002D6D75">
        <w:rPr>
          <w:color w:val="auto"/>
          <w:szCs w:val="24"/>
          <w:shd w:val="clear" w:color="auto" w:fill="FFFFFF"/>
        </w:rPr>
        <w:t xml:space="preserve">  </w:t>
      </w:r>
      <w:r w:rsidR="00882B94" w:rsidRPr="002D6D75">
        <w:rPr>
          <w:color w:val="auto"/>
          <w:szCs w:val="24"/>
          <w:shd w:val="clear" w:color="auto" w:fill="FFFFFF"/>
        </w:rPr>
        <w:t xml:space="preserve">Joice Nunes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Lanzarini</w:t>
      </w:r>
      <w:proofErr w:type="spellEnd"/>
      <w:r w:rsidR="00882B94" w:rsidRPr="002D6D75">
        <w:rPr>
          <w:color w:val="auto"/>
          <w:szCs w:val="24"/>
          <w:shd w:val="clear" w:color="auto" w:fill="FFFFFF"/>
        </w:rPr>
        <w:t xml:space="preserve"> e  Melissa </w:t>
      </w:r>
      <w:proofErr w:type="spellStart"/>
      <w:r w:rsidR="00882B94" w:rsidRPr="002D6D75">
        <w:rPr>
          <w:color w:val="auto"/>
          <w:szCs w:val="24"/>
          <w:shd w:val="clear" w:color="auto" w:fill="FFFFFF"/>
        </w:rPr>
        <w:t>Probst</w:t>
      </w:r>
      <w:proofErr w:type="spellEnd"/>
      <w:r w:rsidR="002D6D75" w:rsidRPr="002D6D75">
        <w:rPr>
          <w:color w:val="auto"/>
          <w:szCs w:val="24"/>
          <w:shd w:val="clear" w:color="auto" w:fill="FFFFFF"/>
        </w:rPr>
        <w:t xml:space="preserve">. </w:t>
      </w:r>
    </w:p>
    <w:p w:rsidR="00EB1D3C" w:rsidRPr="002D6D75" w:rsidRDefault="002D6D75" w:rsidP="004022B2">
      <w:pPr>
        <w:spacing w:after="0" w:line="276" w:lineRule="auto"/>
        <w:ind w:left="0" w:right="-1" w:firstLine="698"/>
        <w:rPr>
          <w:color w:val="auto"/>
        </w:rPr>
      </w:pPr>
      <w:r w:rsidRPr="002D6D75">
        <w:rPr>
          <w:color w:val="auto"/>
          <w:szCs w:val="24"/>
          <w:shd w:val="clear" w:color="auto" w:fill="FFFFFF"/>
        </w:rPr>
        <w:t xml:space="preserve">Agradecemos </w:t>
      </w:r>
      <w:r>
        <w:rPr>
          <w:color w:val="auto"/>
          <w:szCs w:val="24"/>
          <w:shd w:val="clear" w:color="auto" w:fill="FFFFFF"/>
        </w:rPr>
        <w:t xml:space="preserve">aos </w:t>
      </w:r>
      <w:r w:rsidRPr="002D6D75">
        <w:rPr>
          <w:color w:val="auto"/>
          <w:szCs w:val="24"/>
          <w:shd w:val="clear" w:color="auto" w:fill="FFFFFF"/>
        </w:rPr>
        <w:t>autores</w:t>
      </w:r>
      <w:r>
        <w:rPr>
          <w:color w:val="auto"/>
          <w:szCs w:val="24"/>
          <w:shd w:val="clear" w:color="auto" w:fill="FFFFFF"/>
        </w:rPr>
        <w:t>, autoras</w:t>
      </w:r>
      <w:r w:rsidRPr="002D6D75">
        <w:rPr>
          <w:color w:val="auto"/>
          <w:szCs w:val="24"/>
          <w:shd w:val="clear" w:color="auto" w:fill="FFFFFF"/>
        </w:rPr>
        <w:t>,</w:t>
      </w:r>
      <w:proofErr w:type="gramStart"/>
      <w:r w:rsidRPr="002D6D75">
        <w:rPr>
          <w:color w:val="auto"/>
          <w:szCs w:val="24"/>
          <w:shd w:val="clear" w:color="auto" w:fill="FFFFFF"/>
        </w:rPr>
        <w:t xml:space="preserve">  </w:t>
      </w:r>
      <w:proofErr w:type="spellStart"/>
      <w:proofErr w:type="gramEnd"/>
      <w:r w:rsidRPr="002D6D75">
        <w:rPr>
          <w:color w:val="auto"/>
          <w:szCs w:val="24"/>
          <w:shd w:val="clear" w:color="auto" w:fill="FFFFFF"/>
        </w:rPr>
        <w:t>pareceristas</w:t>
      </w:r>
      <w:proofErr w:type="spellEnd"/>
      <w:r w:rsidRPr="002D6D75">
        <w:rPr>
          <w:color w:val="auto"/>
          <w:szCs w:val="24"/>
          <w:shd w:val="clear" w:color="auto" w:fill="FFFFFF"/>
        </w:rPr>
        <w:t xml:space="preserve"> e equipe técnica pela colaboração com este número.  </w:t>
      </w:r>
      <w:r w:rsidRPr="002D6D75">
        <w:rPr>
          <w:rFonts w:ascii="Verdana" w:hAnsi="Verdana"/>
          <w:color w:val="2E698F"/>
          <w:sz w:val="17"/>
          <w:szCs w:val="17"/>
          <w:shd w:val="clear" w:color="auto" w:fill="FFFFFF"/>
        </w:rPr>
        <w:t xml:space="preserve"> </w:t>
      </w:r>
      <w:r w:rsidR="00882B94" w:rsidRPr="002D6D75">
        <w:rPr>
          <w:rFonts w:ascii="Verdana" w:hAnsi="Verdana"/>
          <w:color w:val="2E698F"/>
          <w:sz w:val="17"/>
          <w:szCs w:val="17"/>
          <w:shd w:val="clear" w:color="auto" w:fill="FFFFFF"/>
        </w:rPr>
        <w:t xml:space="preserve"> </w:t>
      </w:r>
      <w:r w:rsidR="00882B94" w:rsidRPr="002D6D75">
        <w:rPr>
          <w:color w:val="auto"/>
        </w:rPr>
        <w:t xml:space="preserve"> </w:t>
      </w:r>
    </w:p>
    <w:p w:rsidR="008A123D" w:rsidRPr="002D6D75" w:rsidRDefault="008A123D" w:rsidP="004022B2">
      <w:pPr>
        <w:spacing w:after="0" w:line="276" w:lineRule="auto"/>
        <w:ind w:left="993" w:firstLine="698"/>
        <w:rPr>
          <w:color w:val="auto"/>
        </w:rPr>
      </w:pPr>
    </w:p>
    <w:p w:rsidR="00D34B01" w:rsidRPr="002D6D75" w:rsidRDefault="00D34B01" w:rsidP="004022B2">
      <w:pPr>
        <w:spacing w:after="0" w:line="276" w:lineRule="auto"/>
        <w:ind w:left="993" w:firstLine="698"/>
        <w:rPr>
          <w:color w:val="auto"/>
        </w:rPr>
      </w:pPr>
    </w:p>
    <w:p w:rsidR="0039555A" w:rsidRPr="001647C3" w:rsidRDefault="00296A2C" w:rsidP="004022B2">
      <w:pPr>
        <w:spacing w:after="0" w:line="276" w:lineRule="auto"/>
        <w:rPr>
          <w:color w:val="auto"/>
        </w:rPr>
      </w:pPr>
      <w:r w:rsidRPr="002D6D75">
        <w:rPr>
          <w:color w:val="auto"/>
        </w:rPr>
        <w:t xml:space="preserve">                           </w:t>
      </w:r>
      <w:r w:rsidR="0084223F" w:rsidRPr="002D6D75">
        <w:rPr>
          <w:color w:val="auto"/>
        </w:rPr>
        <w:t xml:space="preserve"> </w:t>
      </w:r>
      <w:r w:rsidR="00DC3509" w:rsidRPr="001647C3">
        <w:rPr>
          <w:color w:val="auto"/>
        </w:rPr>
        <w:t xml:space="preserve">Boa leitura a todos! </w:t>
      </w:r>
      <w:r w:rsidR="0084223F" w:rsidRPr="001647C3">
        <w:rPr>
          <w:color w:val="auto"/>
        </w:rPr>
        <w:t xml:space="preserve">  </w:t>
      </w:r>
    </w:p>
    <w:p w:rsidR="00D34B01" w:rsidRDefault="00D34B01" w:rsidP="004022B2">
      <w:pPr>
        <w:spacing w:after="0" w:line="276" w:lineRule="auto"/>
        <w:ind w:left="1134" w:right="912"/>
        <w:jc w:val="right"/>
        <w:rPr>
          <w:color w:val="auto"/>
        </w:rPr>
      </w:pPr>
    </w:p>
    <w:p w:rsidR="0039555A" w:rsidRPr="001647C3" w:rsidRDefault="0084223F" w:rsidP="004022B2">
      <w:pPr>
        <w:spacing w:after="0" w:line="276" w:lineRule="auto"/>
        <w:ind w:left="1134" w:right="912"/>
        <w:jc w:val="right"/>
        <w:rPr>
          <w:color w:val="auto"/>
        </w:rPr>
      </w:pPr>
      <w:r w:rsidRPr="001647C3">
        <w:rPr>
          <w:color w:val="auto"/>
        </w:rPr>
        <w:t>Curitiba, dezembro de</w:t>
      </w:r>
      <w:r w:rsidR="00DC3509" w:rsidRPr="001647C3">
        <w:rPr>
          <w:color w:val="auto"/>
        </w:rPr>
        <w:t xml:space="preserve"> 2017. </w:t>
      </w:r>
    </w:p>
    <w:p w:rsidR="00A34CAA" w:rsidRPr="001647C3" w:rsidRDefault="00A34CAA" w:rsidP="004022B2">
      <w:pPr>
        <w:spacing w:after="0" w:line="276" w:lineRule="auto"/>
        <w:ind w:left="1134" w:right="912"/>
        <w:jc w:val="right"/>
        <w:rPr>
          <w:color w:val="auto"/>
        </w:rPr>
      </w:pPr>
    </w:p>
    <w:p w:rsidR="0039555A" w:rsidRPr="001647C3" w:rsidRDefault="0084223F" w:rsidP="004022B2">
      <w:pPr>
        <w:spacing w:after="0" w:line="276" w:lineRule="auto"/>
        <w:ind w:left="1134" w:right="913" w:hanging="11"/>
        <w:rPr>
          <w:color w:val="auto"/>
        </w:rPr>
      </w:pPr>
      <w:r w:rsidRPr="001647C3">
        <w:rPr>
          <w:color w:val="auto"/>
        </w:rPr>
        <w:t xml:space="preserve">Ademir Aparecido </w:t>
      </w:r>
      <w:proofErr w:type="spellStart"/>
      <w:r w:rsidRPr="001647C3">
        <w:rPr>
          <w:color w:val="auto"/>
        </w:rPr>
        <w:t>Pinhelli</w:t>
      </w:r>
      <w:proofErr w:type="spellEnd"/>
      <w:r w:rsidRPr="001647C3">
        <w:rPr>
          <w:color w:val="auto"/>
        </w:rPr>
        <w:t xml:space="preserve"> Mendes</w:t>
      </w:r>
      <w:r w:rsidR="00DC3509" w:rsidRPr="001647C3">
        <w:rPr>
          <w:color w:val="auto"/>
        </w:rPr>
        <w:t xml:space="preserve"> – Centro Universitário UNINTER</w:t>
      </w:r>
    </w:p>
    <w:p w:rsidR="0039555A" w:rsidRPr="001647C3" w:rsidRDefault="0084223F" w:rsidP="004022B2">
      <w:pPr>
        <w:spacing w:after="0" w:line="276" w:lineRule="auto"/>
        <w:ind w:left="1134" w:right="913" w:hanging="11"/>
        <w:rPr>
          <w:color w:val="auto"/>
        </w:rPr>
      </w:pPr>
      <w:r w:rsidRPr="001647C3">
        <w:rPr>
          <w:color w:val="auto"/>
        </w:rPr>
        <w:t xml:space="preserve">Geraldo </w:t>
      </w:r>
      <w:proofErr w:type="spellStart"/>
      <w:r w:rsidRPr="001647C3">
        <w:rPr>
          <w:color w:val="auto"/>
        </w:rPr>
        <w:t>Balduíno</w:t>
      </w:r>
      <w:proofErr w:type="spellEnd"/>
      <w:r w:rsidRPr="001647C3">
        <w:rPr>
          <w:color w:val="auto"/>
        </w:rPr>
        <w:t xml:space="preserve"> </w:t>
      </w:r>
      <w:proofErr w:type="spellStart"/>
      <w:r w:rsidRPr="001647C3">
        <w:rPr>
          <w:color w:val="auto"/>
        </w:rPr>
        <w:t>Horn</w:t>
      </w:r>
      <w:proofErr w:type="spellEnd"/>
      <w:r w:rsidRPr="001647C3">
        <w:rPr>
          <w:color w:val="auto"/>
        </w:rPr>
        <w:t xml:space="preserve"> - Universidade Federal do Paraná </w:t>
      </w:r>
    </w:p>
    <w:p w:rsidR="0039555A" w:rsidRPr="001647C3" w:rsidRDefault="00DC3509" w:rsidP="004022B2">
      <w:pPr>
        <w:spacing w:after="0" w:line="276" w:lineRule="auto"/>
        <w:ind w:left="1134" w:right="913" w:hanging="11"/>
        <w:rPr>
          <w:color w:val="auto"/>
        </w:rPr>
      </w:pPr>
      <w:r w:rsidRPr="001647C3">
        <w:rPr>
          <w:color w:val="auto"/>
        </w:rPr>
        <w:t xml:space="preserve">Editores Associados </w:t>
      </w:r>
    </w:p>
    <w:p w:rsidR="0084223F" w:rsidRPr="001647C3" w:rsidRDefault="0084223F" w:rsidP="004022B2">
      <w:pPr>
        <w:spacing w:after="0" w:line="276" w:lineRule="auto"/>
        <w:ind w:left="1134" w:right="912"/>
        <w:rPr>
          <w:color w:val="auto"/>
        </w:rPr>
      </w:pPr>
    </w:p>
    <w:sectPr w:rsidR="0084223F" w:rsidRPr="001647C3" w:rsidSect="00C51E6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20" w:footer="720" w:gutter="0"/>
      <w:pgNumType w:start="20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FF" w:rsidRDefault="00F363FF">
      <w:pPr>
        <w:spacing w:after="0" w:line="240" w:lineRule="auto"/>
      </w:pPr>
      <w:r>
        <w:separator/>
      </w:r>
    </w:p>
  </w:endnote>
  <w:endnote w:type="continuationSeparator" w:id="0">
    <w:p w:rsidR="00F363FF" w:rsidRDefault="00F3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5A" w:rsidRDefault="0039555A">
    <w:pPr>
      <w:spacing w:after="0" w:line="259" w:lineRule="auto"/>
      <w:ind w:left="-223" w:right="11698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5A" w:rsidRDefault="0039555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5A" w:rsidRDefault="009A2283">
    <w:pPr>
      <w:spacing w:after="0" w:line="259" w:lineRule="auto"/>
      <w:ind w:left="-223" w:right="11698" w:firstLine="0"/>
      <w:jc w:val="left"/>
    </w:pPr>
    <w:r w:rsidRPr="009A2283">
      <w:rPr>
        <w:rFonts w:ascii="Calibri" w:eastAsia="Calibri" w:hAnsi="Calibri" w:cs="Calibri"/>
        <w:noProof/>
        <w:sz w:val="22"/>
      </w:rPr>
      <w:pict>
        <v:group id="Group 2699" o:spid="_x0000_s4097" style="position:absolute;left:0;text-align:left;margin-left:0;margin-top:718.65pt;width:595.3pt;height:123.25pt;z-index:251660288;mso-position-horizontal-relative:page;mso-position-vertical-relative:page" coordsize="75600,1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">
          <v:shape id="Shape 2823" o:spid="_x0000_s4101" style="position:absolute;width:2805;height:15650;visibility:visible" coordsize="280518,1565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" adj="0,,0" path="m,l280518,r,1565060l,1565060,,e" fillcolor="#faa918" stroked="f" strokeweight="0">
            <v:stroke miterlimit="83231f" joinstyle="miter"/>
            <v:formulas/>
            <v:path arrowok="t" o:connecttype="segments" textboxrect="0,0,280518,1565060"/>
          </v:shape>
          <v:shape id="Shape 2824" o:spid="_x0000_s4100" style="position:absolute;left:1788;top:11970;width:73812;height:3600;visibility:visible" coordsize="738112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" adj="0,,0" path="m,l7381126,r,359994l,359994,,e" fillcolor="#faa918" stroked="f" strokeweight="0">
            <v:stroke miterlimit="83231f" joinstyle="miter"/>
            <v:formulas/>
            <v:path arrowok="t" o:connecttype="segments" textboxrect="0,0,7381126,359994"/>
          </v:shape>
          <v:shape id="Shape 2702" o:spid="_x0000_s4099" style="position:absolute;left:168;top:12293;width:3240;height:3240;visibility:visible" coordsize="324002,3240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" adj="0,,0" path="m162001,v89472,,162001,72530,162001,162002c324002,251473,251473,324003,162001,324003,72530,324003,,251473,,162002,,72530,72530,,162001,xe" fillcolor="#1e2a5b" stroked="f" strokeweight="0">
            <v:stroke miterlimit="83231f" joinstyle="miter"/>
            <v:formulas/>
            <v:path arrowok="t" o:connecttype="segments" textboxrect="0,0,324002,324003"/>
          </v:shape>
          <v:rect id="Rectangle 2703" o:spid="_x0000_s4098" style="position:absolute;left:639;top:13157;width:2807;height:1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<v:textbox inset="0,0,0,0">
              <w:txbxContent>
                <w:p w:rsidR="0039555A" w:rsidRDefault="009A2283">
                  <w:pPr>
                    <w:spacing w:after="160" w:line="259" w:lineRule="auto"/>
                    <w:ind w:left="0" w:right="0" w:firstLine="0"/>
                    <w:jc w:val="left"/>
                  </w:pPr>
                  <w:r w:rsidRPr="009A2283">
                    <w:fldChar w:fldCharType="begin"/>
                  </w:r>
                  <w:r w:rsidR="00DC3509">
                    <w:instrText xml:space="preserve"> PAGE   \* MERGEFORMAT </w:instrText>
                  </w:r>
                  <w:r w:rsidRPr="009A2283">
                    <w:fldChar w:fldCharType="separate"/>
                  </w:r>
                  <w:r w:rsidR="00DC3509">
                    <w:rPr>
                      <w:rFonts w:ascii="Times New Roman" w:eastAsia="Times New Roman" w:hAnsi="Times New Roman" w:cs="Times New Roman"/>
                      <w:color w:val="FAA918"/>
                    </w:rPr>
                    <w:t>200</w:t>
                  </w:r>
                  <w:r>
                    <w:rPr>
                      <w:rFonts w:ascii="Times New Roman" w:eastAsia="Times New Roman" w:hAnsi="Times New Roman" w:cs="Times New Roman"/>
                      <w:color w:val="FAA91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FF" w:rsidRDefault="00F363FF">
      <w:pPr>
        <w:spacing w:after="0" w:line="240" w:lineRule="auto"/>
      </w:pPr>
      <w:r>
        <w:separator/>
      </w:r>
    </w:p>
  </w:footnote>
  <w:footnote w:type="continuationSeparator" w:id="0">
    <w:p w:rsidR="00F363FF" w:rsidRDefault="00F3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5A" w:rsidRDefault="00DC3509">
    <w:pPr>
      <w:spacing w:after="43" w:line="259" w:lineRule="auto"/>
      <w:ind w:left="-224" w:right="0" w:firstLine="0"/>
      <w:jc w:val="left"/>
    </w:pPr>
    <w:r>
      <w:rPr>
        <w:rFonts w:ascii="Times New Roman" w:eastAsia="Times New Roman" w:hAnsi="Times New Roman" w:cs="Times New Roman"/>
        <w:shd w:val="clear" w:color="auto" w:fill="1E2A5B"/>
      </w:rPr>
      <w:t xml:space="preserve">                  </w:t>
    </w:r>
  </w:p>
  <w:p w:rsidR="0039555A" w:rsidRDefault="00DC3509">
    <w:pPr>
      <w:tabs>
        <w:tab w:val="right" w:pos="11476"/>
      </w:tabs>
      <w:spacing w:after="0" w:line="259" w:lineRule="auto"/>
      <w:ind w:left="-54" w:right="-41" w:firstLine="0"/>
      <w:jc w:val="left"/>
    </w:pPr>
    <w:r>
      <w:rPr>
        <w:rFonts w:ascii="Times New Roman" w:eastAsia="Times New Roman" w:hAnsi="Times New Roman" w:cs="Times New Roman"/>
        <w:color w:val="FAA918"/>
        <w:sz w:val="60"/>
        <w:shd w:val="clear" w:color="auto" w:fill="1E2A5B"/>
      </w:rPr>
      <w:t>Revista Intersaberes</w:t>
    </w:r>
    <w:r>
      <w:rPr>
        <w:rFonts w:ascii="Times New Roman" w:eastAsia="Times New Roman" w:hAnsi="Times New Roman" w:cs="Times New Roman"/>
        <w:color w:val="FAA918"/>
        <w:sz w:val="60"/>
        <w:shd w:val="clear" w:color="auto" w:fill="1E2A5B"/>
      </w:rPr>
      <w:tab/>
      <w:t xml:space="preserve"> vol.12 nº26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B1FC4"/>
    <w:multiLevelType w:val="multilevel"/>
    <w:tmpl w:val="8664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555A"/>
    <w:rsid w:val="00004DFB"/>
    <w:rsid w:val="00034CD6"/>
    <w:rsid w:val="00060E22"/>
    <w:rsid w:val="000C315D"/>
    <w:rsid w:val="000D2320"/>
    <w:rsid w:val="000F60CD"/>
    <w:rsid w:val="0010426A"/>
    <w:rsid w:val="001152A1"/>
    <w:rsid w:val="001331D7"/>
    <w:rsid w:val="001647C3"/>
    <w:rsid w:val="001A7370"/>
    <w:rsid w:val="00204C8E"/>
    <w:rsid w:val="00257AC5"/>
    <w:rsid w:val="00296A2C"/>
    <w:rsid w:val="002B0EDE"/>
    <w:rsid w:val="002C3BB7"/>
    <w:rsid w:val="002D6D75"/>
    <w:rsid w:val="00300974"/>
    <w:rsid w:val="00360888"/>
    <w:rsid w:val="00392F68"/>
    <w:rsid w:val="0039555A"/>
    <w:rsid w:val="003B3D90"/>
    <w:rsid w:val="003D109B"/>
    <w:rsid w:val="003D2507"/>
    <w:rsid w:val="004022B2"/>
    <w:rsid w:val="004066D6"/>
    <w:rsid w:val="00422EA2"/>
    <w:rsid w:val="0043586E"/>
    <w:rsid w:val="00441831"/>
    <w:rsid w:val="004466BC"/>
    <w:rsid w:val="004623A2"/>
    <w:rsid w:val="0047331E"/>
    <w:rsid w:val="004868FA"/>
    <w:rsid w:val="004913BA"/>
    <w:rsid w:val="004951B2"/>
    <w:rsid w:val="004D1177"/>
    <w:rsid w:val="00556350"/>
    <w:rsid w:val="00563B64"/>
    <w:rsid w:val="00571ACC"/>
    <w:rsid w:val="00627080"/>
    <w:rsid w:val="0063359D"/>
    <w:rsid w:val="00662943"/>
    <w:rsid w:val="006958C6"/>
    <w:rsid w:val="006D4BF8"/>
    <w:rsid w:val="006F66FE"/>
    <w:rsid w:val="00737169"/>
    <w:rsid w:val="007571A4"/>
    <w:rsid w:val="00773F85"/>
    <w:rsid w:val="007930BE"/>
    <w:rsid w:val="007A673C"/>
    <w:rsid w:val="007A7221"/>
    <w:rsid w:val="007D5891"/>
    <w:rsid w:val="00814E91"/>
    <w:rsid w:val="00821FA1"/>
    <w:rsid w:val="0084223F"/>
    <w:rsid w:val="00882B94"/>
    <w:rsid w:val="008A123D"/>
    <w:rsid w:val="008C7B00"/>
    <w:rsid w:val="008D1707"/>
    <w:rsid w:val="00920A9B"/>
    <w:rsid w:val="00920EFD"/>
    <w:rsid w:val="0092192B"/>
    <w:rsid w:val="00933BD0"/>
    <w:rsid w:val="0098517E"/>
    <w:rsid w:val="00997F6D"/>
    <w:rsid w:val="009A2283"/>
    <w:rsid w:val="009A6C11"/>
    <w:rsid w:val="009B27CE"/>
    <w:rsid w:val="009C76CF"/>
    <w:rsid w:val="009D1F5E"/>
    <w:rsid w:val="00A06774"/>
    <w:rsid w:val="00A34CAA"/>
    <w:rsid w:val="00A4515A"/>
    <w:rsid w:val="00A86ED5"/>
    <w:rsid w:val="00AD7ABF"/>
    <w:rsid w:val="00B154E7"/>
    <w:rsid w:val="00B20254"/>
    <w:rsid w:val="00B37244"/>
    <w:rsid w:val="00B40098"/>
    <w:rsid w:val="00B7393C"/>
    <w:rsid w:val="00B8198C"/>
    <w:rsid w:val="00BB55F8"/>
    <w:rsid w:val="00BC0A95"/>
    <w:rsid w:val="00BD4ABA"/>
    <w:rsid w:val="00C06162"/>
    <w:rsid w:val="00C51E67"/>
    <w:rsid w:val="00C5332F"/>
    <w:rsid w:val="00C71D28"/>
    <w:rsid w:val="00C83981"/>
    <w:rsid w:val="00C90C01"/>
    <w:rsid w:val="00CB6BF0"/>
    <w:rsid w:val="00CE2A95"/>
    <w:rsid w:val="00CE7188"/>
    <w:rsid w:val="00D016CE"/>
    <w:rsid w:val="00D16ADF"/>
    <w:rsid w:val="00D34B01"/>
    <w:rsid w:val="00D376CC"/>
    <w:rsid w:val="00D71609"/>
    <w:rsid w:val="00D8709F"/>
    <w:rsid w:val="00DC3509"/>
    <w:rsid w:val="00E0183A"/>
    <w:rsid w:val="00E16FC2"/>
    <w:rsid w:val="00E33890"/>
    <w:rsid w:val="00E510D9"/>
    <w:rsid w:val="00E73FF1"/>
    <w:rsid w:val="00E95F02"/>
    <w:rsid w:val="00EB1C0F"/>
    <w:rsid w:val="00EB1D3C"/>
    <w:rsid w:val="00EF11E4"/>
    <w:rsid w:val="00F15C2C"/>
    <w:rsid w:val="00F173C3"/>
    <w:rsid w:val="00F23972"/>
    <w:rsid w:val="00F363FF"/>
    <w:rsid w:val="00F9007B"/>
    <w:rsid w:val="00FB7595"/>
    <w:rsid w:val="00FC0791"/>
    <w:rsid w:val="00FD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75"/>
    <w:pPr>
      <w:spacing w:after="3" w:line="374" w:lineRule="auto"/>
      <w:ind w:left="10" w:right="1493" w:hanging="10"/>
      <w:jc w:val="both"/>
    </w:pPr>
    <w:rPr>
      <w:rFonts w:ascii="Candara" w:eastAsia="Candara" w:hAnsi="Candara" w:cs="Candar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A2283"/>
    <w:pPr>
      <w:keepNext/>
      <w:keepLines/>
      <w:spacing w:after="711"/>
      <w:outlineLvl w:val="0"/>
    </w:pPr>
    <w:rPr>
      <w:rFonts w:ascii="Times New Roman" w:eastAsia="Times New Roman" w:hAnsi="Times New Roman" w:cs="Times New Roman"/>
      <w:color w:val="FAA918"/>
      <w:sz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A2283"/>
    <w:rPr>
      <w:rFonts w:ascii="Times New Roman" w:eastAsia="Times New Roman" w:hAnsi="Times New Roman" w:cs="Times New Roman"/>
      <w:color w:val="FAA918"/>
      <w:sz w:val="60"/>
    </w:rPr>
  </w:style>
  <w:style w:type="paragraph" w:styleId="Cabealho">
    <w:name w:val="header"/>
    <w:basedOn w:val="Normal"/>
    <w:link w:val="CabealhoChar"/>
    <w:uiPriority w:val="99"/>
    <w:unhideWhenUsed/>
    <w:rsid w:val="008C7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B00"/>
    <w:rPr>
      <w:rFonts w:ascii="Candara" w:eastAsia="Candara" w:hAnsi="Candara" w:cs="Candara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C5332F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Corpodetexto21">
    <w:name w:val="Corpo de texto 21"/>
    <w:basedOn w:val="Normal"/>
    <w:rsid w:val="003B3D90"/>
    <w:pPr>
      <w:suppressAutoHyphens/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Textodenotaderodap">
    <w:name w:val="footnote text"/>
    <w:basedOn w:val="Normal"/>
    <w:link w:val="TextodenotaderodapChar"/>
    <w:semiHidden/>
    <w:unhideWhenUsed/>
    <w:rsid w:val="00004DFB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04DFB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semiHidden/>
    <w:unhideWhenUsed/>
    <w:rsid w:val="00004D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14D4-F6D5-48A7-A893-F62CDF8E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2021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 Pinhelli Mendes</dc:creator>
  <cp:lastModifiedBy>USER</cp:lastModifiedBy>
  <cp:revision>3</cp:revision>
  <dcterms:created xsi:type="dcterms:W3CDTF">2018-01-25T09:32:00Z</dcterms:created>
  <dcterms:modified xsi:type="dcterms:W3CDTF">2018-01-25T10:02:00Z</dcterms:modified>
</cp:coreProperties>
</file>